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b/>
          <w:b/>
          <w:i/>
          <w:i/>
          <w:sz w:val="24"/>
          <w:szCs w:val="24"/>
          <w:u w:val="single"/>
        </w:rPr>
      </w:pPr>
      <w:r>
        <w:rPr>
          <w:rFonts w:ascii="Times New Roman" w:hAnsi="Times New Roman"/>
          <w:b/>
          <w:i/>
          <w:sz w:val="24"/>
          <w:szCs w:val="24"/>
          <w:u w:val="single"/>
        </w:rPr>
        <w:t>Тепловидение в скрининге инфекционных пандемий</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IEC 80601-2-59:2008, Ed. 1.0 Medical electrical equipment – part 2-59: particular requirements for the basic safety and essential performance of screening thermography for human febrile temperature screening.</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IEC 80601-2-59:2008(en) Medical electrical equipment – Part 2-59: Particular requirements for basic safety and essential performance of screening thermographs for human febrile temperature screening. </w:t>
      </w:r>
      <w:r>
        <w:fldChar w:fldCharType="begin"/>
      </w:r>
      <w:r>
        <w:rPr>
          <w:sz w:val="24"/>
          <w:szCs w:val="24"/>
          <w:rFonts w:ascii="Times New Roman" w:hAnsi="Times New Roman"/>
          <w:lang w:val="en-US"/>
        </w:rPr>
        <w:instrText> HYPERLINK "http://www.iso.org/obp/ui/fr/" \l "iso:std:iec:80601:-2-59:ed-1:v1:en"</w:instrText>
      </w:r>
      <w:r>
        <w:rPr>
          <w:sz w:val="24"/>
          <w:szCs w:val="24"/>
          <w:rFonts w:ascii="Times New Roman" w:hAnsi="Times New Roman"/>
          <w:lang w:val="en-US"/>
        </w:rPr>
        <w:fldChar w:fldCharType="separate"/>
      </w:r>
      <w:r>
        <w:rPr>
          <w:rFonts w:ascii="Times New Roman" w:hAnsi="Times New Roman"/>
          <w:sz w:val="24"/>
          <w:szCs w:val="24"/>
          <w:lang w:val="en-US"/>
        </w:rPr>
        <w:t>www.iso.org/obp/ui/fr/#iso:std:iec:80601:-2-59:ed-1:v1:en</w:t>
      </w:r>
      <w:r>
        <w:rPr>
          <w:sz w:val="24"/>
          <w:szCs w:val="24"/>
          <w:rFonts w:ascii="Times New Roman" w:hAnsi="Times New Roman"/>
          <w:lang w:val="en-US"/>
        </w:rPr>
        <w:fldChar w:fldCharType="end"/>
      </w:r>
      <w:r>
        <w:rPr>
          <w:rFonts w:ascii="Times New Roman" w:hAnsi="Times New Roman"/>
          <w:sz w:val="24"/>
          <w:szCs w:val="24"/>
          <w:lang w:val="en-US"/>
        </w:rPr>
        <w:t xml:space="preserve"> [accessed 31 JAN 2020] </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IEC 80601-2-59:2017 Medical electrical equipment – Part 2-59: Particular requirements for the basic safety and essential performance of screening thermographs for human febrile temperature screening. </w:t>
      </w:r>
      <w:hyperlink r:id="rId2">
        <w:r>
          <w:rPr>
            <w:rFonts w:ascii="Times New Roman" w:hAnsi="Times New Roman"/>
            <w:sz w:val="24"/>
            <w:szCs w:val="24"/>
            <w:lang w:val="en-US"/>
          </w:rPr>
          <w:t>www.iso.org/standard/69346.html</w:t>
        </w:r>
      </w:hyperlink>
      <w:r>
        <w:rPr>
          <w:rFonts w:ascii="Times New Roman" w:hAnsi="Times New Roman"/>
          <w:sz w:val="24"/>
          <w:szCs w:val="24"/>
          <w:lang w:val="en-US"/>
        </w:rPr>
        <w:t xml:space="preserve"> [accessed 09 FEB 2020] </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IEC/FDIS 80601-2-59, Medical electrical equipment – Part 2-59 Particular requirements for the basic safety and essential performance of screening thermographs for human febrile temperature screening (2018).</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ISO TC121/SC3-IEC SC62D, Particular requirements for the basic safety and essential performance of screening thermographs for human febrile temperature screening, 2008.</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ISO/TR 13154:2009 ISO/TR 8-600, Medical electrical equipment-deployment, implementation and operational guidelines for identifying febrile humans using a screening thermograph, 2009.</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ISO TC121/SC3-IEC SC62D Particular requirements for the basic safety and essential performance of screening thermographs for human febrile temperature screening; ISO: Geneve, Switzerland, 2017.</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ISO/TR 13154:2009 ISO/TR 8-600 Medical Electrical Equipment-Deployment, implementation and operational guidelines for identifying febrile humans using a screening thermograph; ISO: Geneve, Switzerland, 2017</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Standards Technical Reference for “Thermal Imagers for Human Temperature Screening Part 1: Requirements and Test Methods”, TR 15-1, Spring Singapore. ISBN 9971-67-963-9, 2003.</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Standards Technical Reference for “Thermal Imagers for Human Temperature Screening Part 2: Users’ implementation guidelines”, TR 15-2, Spring Singapore, 2004.</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11th European Congress of Thermology: Abstracts. Fever screening by infrared thermography // Thermol Int. 2009;19:85-87. </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13th Congress of the European Association of Thermology in Madrid, 2-5 September 2015: Abstracts. Temperature measurement at the head or face // Thermol Int. 2015;25:113-114.</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14th EAT Congress: Extended abstracts. Fever and body temperature // Thermol Int. 2018;28: 50-56.</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lang w:val="en-US"/>
        </w:rPr>
        <w:t>_________________________________</w:t>
      </w:r>
      <w:r>
        <w:rPr>
          <w:rFonts w:ascii="Times New Roman" w:hAnsi="Times New Roman"/>
          <w:sz w:val="24"/>
          <w:szCs w:val="24"/>
        </w:rPr>
        <w:t>______________________________________</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rPr>
        <w:t xml:space="preserve">Гусев Г.В., Ушаков Г.А. О пограничном тепловизионном контроле (тепловизионный скрининг или профанация?) // Тр. </w:t>
      </w:r>
      <w:r>
        <w:rPr>
          <w:rFonts w:ascii="Times New Roman" w:hAnsi="Times New Roman"/>
          <w:sz w:val="24"/>
          <w:szCs w:val="24"/>
          <w:lang w:val="en-US"/>
        </w:rPr>
        <w:t>XI Междунар. конф. «Прикладная оптика-2014». СПб, 2014. Т. 4. С. 43-46.</w:t>
      </w:r>
    </w:p>
    <w:p>
      <w:pPr>
        <w:pStyle w:val="ListParagraph"/>
        <w:numPr>
          <w:ilvl w:val="0"/>
          <w:numId w:val="1"/>
        </w:numPr>
        <w:spacing w:lineRule="auto" w:line="240" w:before="0" w:after="0"/>
        <w:ind w:left="0" w:hanging="360"/>
        <w:contextualSpacing/>
        <w:jc w:val="both"/>
        <w:rPr>
          <w:rFonts w:ascii="Times New Roman" w:hAnsi="Times New Roman"/>
          <w:sz w:val="24"/>
          <w:szCs w:val="24"/>
        </w:rPr>
      </w:pPr>
      <w:r>
        <w:rPr>
          <w:rFonts w:ascii="Times New Roman" w:hAnsi="Times New Roman"/>
          <w:sz w:val="24"/>
          <w:szCs w:val="24"/>
        </w:rPr>
        <w:t>Карамышев Ю.В., Долгов И.М., Железняк И.С. и др. Возможности инфракрасной медицинской термографии в дифференциальной диагностике пневмонии, вызванной вирусом SARS-СоV-2 и внебольничных пневмоний // Медицинский алфавит. 2022;(33):40–46. https://doi.org/10.33667/2078-5631-2022-33-40-46</w:t>
      </w:r>
    </w:p>
    <w:p>
      <w:pPr>
        <w:pStyle w:val="ListParagraph"/>
        <w:numPr>
          <w:ilvl w:val="0"/>
          <w:numId w:val="1"/>
        </w:numPr>
        <w:spacing w:lineRule="auto" w:line="240" w:before="0" w:after="0"/>
        <w:ind w:left="0" w:hanging="360"/>
        <w:contextualSpacing/>
        <w:jc w:val="both"/>
        <w:rPr>
          <w:rFonts w:ascii="Times New Roman" w:hAnsi="Times New Roman"/>
          <w:sz w:val="24"/>
          <w:szCs w:val="24"/>
        </w:rPr>
      </w:pPr>
      <w:r>
        <w:rPr>
          <w:rFonts w:ascii="Times New Roman" w:hAnsi="Times New Roman"/>
          <w:sz w:val="24"/>
          <w:szCs w:val="24"/>
        </w:rPr>
        <w:t>Карамышев Ю.В., Долгов И.М., Железняк И.С. и др. Опыт применения медицинской инфракрасной термографии (тепловидения) при выявлении пневмонии covid-19 в условиях временного инфекционного госпиталя</w:t>
      </w:r>
      <w:r>
        <w:rPr/>
        <w:t xml:space="preserve"> </w:t>
      </w:r>
      <w:r>
        <w:rPr>
          <w:rFonts w:ascii="Times New Roman" w:hAnsi="Times New Roman"/>
          <w:sz w:val="24"/>
          <w:szCs w:val="24"/>
        </w:rPr>
        <w:t>// Госпитальная медицина: наука и практика. 2022;5(6):20-25. DOI:10.34852/GM3CVKG.2022.80.33.004</w:t>
      </w:r>
    </w:p>
    <w:p>
      <w:pPr>
        <w:pStyle w:val="ListParagraph"/>
        <w:spacing w:lineRule="auto" w:line="240" w:before="0" w:after="0"/>
        <w:ind w:left="0" w:hanging="0"/>
        <w:contextualSpacing/>
        <w:jc w:val="both"/>
        <w:rPr>
          <w:rFonts w:ascii="Times New Roman" w:hAnsi="Times New Roman"/>
          <w:sz w:val="24"/>
          <w:szCs w:val="24"/>
          <w:lang w:val="en-US"/>
        </w:rPr>
      </w:pPr>
      <w:r>
        <w:rPr>
          <w:rFonts w:ascii="Times New Roman" w:hAnsi="Times New Roman"/>
          <w:sz w:val="24"/>
          <w:szCs w:val="24"/>
        </w:rPr>
        <w:t>_______________________________________________________________________</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Abbot N.C., Beck J.S., Harrison D.K., Wilson S.B. Dynamic thermographic imaging for estimation of regional perfusion in the tuberculin reaction in healthy adults // J Immunol Methods. 1993; 162(1):97-107.</w:t>
      </w:r>
    </w:p>
    <w:p>
      <w:pPr>
        <w:pStyle w:val="ListParagraph"/>
        <w:numPr>
          <w:ilvl w:val="0"/>
          <w:numId w:val="1"/>
        </w:numPr>
        <w:spacing w:lineRule="auto" w:line="240" w:before="0" w:after="0"/>
        <w:ind w:left="0" w:hanging="360"/>
        <w:contextualSpacing/>
        <w:jc w:val="both"/>
        <w:rPr>
          <w:rFonts w:ascii="Times New Roman" w:hAnsi="Times New Roman" w:eastAsia="Calibri" w:cs="Times New Roman"/>
          <w:color w:val="auto"/>
          <w:kern w:val="0"/>
          <w:sz w:val="24"/>
          <w:szCs w:val="24"/>
          <w:lang w:val="en-US" w:eastAsia="en-US" w:bidi="ar-SA"/>
        </w:rPr>
      </w:pPr>
      <w:r>
        <w:rPr>
          <w:rFonts w:eastAsia="Calibri" w:cs="Times New Roman" w:ascii="Times New Roman" w:hAnsi="Times New Roman"/>
          <w:b w:val="false"/>
          <w:i w:val="false"/>
          <w:caps w:val="false"/>
          <w:smallCaps w:val="false"/>
          <w:color w:val="auto"/>
          <w:spacing w:val="0"/>
          <w:kern w:val="0"/>
          <w:sz w:val="24"/>
          <w:szCs w:val="24"/>
          <w:lang w:val="en-US" w:eastAsia="en-US" w:bidi="ar-SA"/>
        </w:rPr>
        <w:t>Al Maashri A</w:t>
      </w:r>
      <w:r>
        <w:rPr>
          <w:rFonts w:eastAsia="Calibri" w:cs="Times New Roman" w:ascii="Times New Roman" w:hAnsi="Times New Roman"/>
          <w:b w:val="false"/>
          <w:i w:val="false"/>
          <w:caps w:val="false"/>
          <w:smallCaps w:val="false"/>
          <w:color w:val="auto"/>
          <w:spacing w:val="0"/>
          <w:kern w:val="0"/>
          <w:sz w:val="24"/>
          <w:szCs w:val="24"/>
          <w:lang w:val="ru-RU" w:eastAsia="en-US" w:bidi="ar-SA"/>
        </w:rPr>
        <w:t>.</w:t>
      </w:r>
      <w:r>
        <w:rPr>
          <w:rFonts w:eastAsia="Calibri" w:cs="Times New Roman" w:ascii="Times New Roman" w:hAnsi="Times New Roman"/>
          <w:b w:val="false"/>
          <w:i w:val="false"/>
          <w:caps w:val="false"/>
          <w:smallCaps w:val="false"/>
          <w:color w:val="auto"/>
          <w:spacing w:val="0"/>
          <w:kern w:val="0"/>
          <w:sz w:val="24"/>
          <w:szCs w:val="24"/>
          <w:lang w:val="en-US" w:eastAsia="en-US" w:bidi="ar-SA"/>
        </w:rPr>
        <w:t>, Saleem A., Bourdoucen H. et al. A novel drone-based system for accurate human temperature measurement and disease symptoms detection using thermography and AI // Remote Sens Appl. 2022 Aug;27:100787. doi: 10.1016/j.rsase.2022.100787</w:t>
      </w:r>
      <w:r>
        <w:rPr>
          <w:rFonts w:eastAsia="Calibri" w:cs="Times New Roman" w:ascii="Times New Roman" w:hAnsi="Times New Roman"/>
          <w:color w:val="auto"/>
          <w:kern w:val="0"/>
          <w:sz w:val="24"/>
          <w:szCs w:val="24"/>
          <w:lang w:val="en-US" w:eastAsia="en-US" w:bidi="ar-SA"/>
        </w:rPr>
        <w:t xml:space="preserve"> </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eastAsia="Calibri" w:cs="Times New Roman" w:ascii="Times New Roman" w:hAnsi="Times New Roman"/>
          <w:color w:val="auto"/>
          <w:kern w:val="0"/>
          <w:sz w:val="24"/>
          <w:szCs w:val="24"/>
          <w:lang w:val="en-US" w:eastAsia="en-US" w:bidi="ar-SA"/>
        </w:rPr>
        <w:t>Amendt J., Rodner S., Schuch C.-P. et al. Helicopter th</w:t>
      </w:r>
      <w:r>
        <w:rPr>
          <w:rFonts w:ascii="Times New Roman" w:hAnsi="Times New Roman"/>
          <w:sz w:val="24"/>
          <w:szCs w:val="24"/>
          <w:lang w:val="en-US"/>
        </w:rPr>
        <w:t>ermal imaging for detecting insect infested cadavers // Science and Justice 2017, 57 (5): 366-372.</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Antunes M.A.C., Aldred A., Moreno T.G.P. et al. Potential of using facial thermal imaging in patient triage of flu-like syndrome during the COVID-19 pandemic crisis // PLoS ONE (2023) 18(1): e0279930. 17 pp. https://doi.org/ 10.1371/journal.pone.0279930</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Aw J. The non-contact handheld cutaneous infra-red thermometer for fever screening during the COVID-19 global emergency // J. Hosp. Infect. February 2020, 104(4): 451, doi:10.1016/j.jhin.2020.02.010</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Bardou M., Seng P., Meddeb L. et al. Modern approach to infectious disease management using infrared thermal camera scanning for fever in healthcare settings // J. Infect. 2017, 74, 95-97. doi:10.1016/j.jinf.2016.08.017</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Bernard V., Staffa E., Bourek A. et al. Protective aspects in contactless infrared thermography fever screening // Lekar a technika – Clinician and Technology 2020, vol. 50(3), pp. 95-100. DOI: 10.14311/CTJ.2020.3.03</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Bertozzi M., Broggi A., Del Rose M., Lasagni A. Infrared stereo vision-based human shape detection //Proc. of IEEE Intelligent Vehicles Symposium, 2005, pp. 23-28.</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Bertozzi M., Broggi A., Lasagni A., Del Rose M. Infrared stereo vision-based pedestrian detection // Proc. IEEE Intelligent Vehicles Symposium, 2005, pp. 24-29.</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Bitar D., Goubar A., Desenclos J.C. International travels and fever screening during epidemics: a literature review on the effectiveness and potential use of noncontact infrared thermometers // Euro Surveill Bull Eur Sur Mal Transm Eur Commun Dis Bull. 2009;14:pii:19115. 5 pp.</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Blum R., Farrier D., Leando P. Protocol for Rapid Point-of-Contact Public Screening for SARS using Clinical Digital Infrared Thermal Imaging. American College of Clinical Thermology (ACCT), New Derry, PA USA. April 28, 2003. 5 pp.</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Brioschi M.L. Rastreamento Termográfico de Vírus e Detecção de Febre Ebola: Parecer da ABRATERM // Pan American Journal of Medical Thermology. January 2022;1(2):69-70. DOI: </w:t>
      </w:r>
      <w:hyperlink r:id="rId3" w:tgtFrame="_blank">
        <w:r>
          <w:rPr>
            <w:rFonts w:ascii="Times New Roman" w:hAnsi="Times New Roman"/>
            <w:sz w:val="24"/>
            <w:szCs w:val="24"/>
            <w:lang w:val="en-US"/>
          </w:rPr>
          <w:t>10.18073/2358-4696/pajmt.v1n2p69-70</w:t>
        </w:r>
      </w:hyperlink>
      <w:r>
        <w:rPr>
          <w:rFonts w:ascii="Times New Roman" w:hAnsi="Times New Roman"/>
          <w:sz w:val="24"/>
          <w:szCs w:val="24"/>
          <w:lang w:val="en-US"/>
        </w:rPr>
        <w:t xml:space="preserve"> [in Portuguese]</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Brioschi M., Neto C.D., de Toledo M., Neves B.E. Infrared Image Method for Possible COVID-19 Detection through Febrile and Subfebrile People Screening // J. Therm. Biol. 2023, 112, 103444.</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Brioschi M., Neto C.D., de Toledo M. et al. Infrared Image Method for Possible COVID-19 Detection Through Febrile and Subfebrile People Screening // SSRN Electronic Journal. January 2022. DOI: </w:t>
      </w:r>
      <w:hyperlink r:id="rId4" w:tgtFrame="_blank">
        <w:r>
          <w:rPr>
            <w:rFonts w:ascii="Times New Roman" w:hAnsi="Times New Roman"/>
            <w:sz w:val="24"/>
            <w:szCs w:val="24"/>
            <w:lang w:val="en-US"/>
          </w:rPr>
          <w:t>10.2139/ssrn.4014104</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Brioschi M., Neto C.D., de Toledo M. et al. Non-fever COVID-19 Detection by Infrared Imaging. In book: Artificial Intelligence over Infrared Images for Medical Applications and Medical Image Assisted Biomarker Discovery. November 2022. Chapter. 12 pp. DOI: </w:t>
      </w:r>
      <w:hyperlink r:id="rId5" w:tgtFrame="_blank">
        <w:r>
          <w:rPr>
            <w:rFonts w:ascii="Times New Roman" w:hAnsi="Times New Roman"/>
            <w:sz w:val="24"/>
            <w:szCs w:val="24"/>
            <w:lang w:val="en-US"/>
          </w:rPr>
          <w:t>10.1007/978-3-031-19660-7_6</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Brioschi M., Neto C.D., de Toledo M. et al. Infrared image method for possible COVID-19 detection through febrile and subfebrile people screening // Journal of Thermal Biology. December 2022;112(Suppl. 3):103444. DOI: </w:t>
      </w:r>
      <w:hyperlink r:id="rId6" w:tgtFrame="_blank">
        <w:r>
          <w:rPr>
            <w:rFonts w:ascii="Times New Roman" w:hAnsi="Times New Roman"/>
            <w:sz w:val="24"/>
            <w:szCs w:val="24"/>
            <w:lang w:val="en-US"/>
          </w:rPr>
          <w:t>10.1016/j.jtherbio.2022.103444</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Brzezinski R.Y., Rabin N., Lewis N. et al. Automated processing of thermal imaging to detect COVID-19 // December 2020. 27 pp. medRxiv preprint DOI: </w:t>
      </w:r>
      <w:hyperlink r:id="rId7" w:tgtFrame="_blank">
        <w:r>
          <w:rPr>
            <w:rFonts w:ascii="Times New Roman" w:hAnsi="Times New Roman"/>
            <w:sz w:val="24"/>
            <w:szCs w:val="24"/>
            <w:lang w:val="en-US"/>
          </w:rPr>
          <w:t>10.1101/2020.12.22.20248691</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Brzezinski R.Y., Rabin N., Lewis N. et al. Automated processing of thermal imaging to detect COVID</w:t>
        <w:noBreakHyphen/>
        <w:t xml:space="preserve">19 // Scientific Reports. 2021;11:17489. </w:t>
      </w:r>
      <w:hyperlink r:id="rId8">
        <w:r>
          <w:rPr>
            <w:rFonts w:ascii="Times New Roman" w:hAnsi="Times New Roman"/>
            <w:sz w:val="24"/>
            <w:szCs w:val="24"/>
            <w:lang w:val="en-US"/>
          </w:rPr>
          <w:t>https://doi.org/10.1038/s41598-021-96900-9</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Brzezinski R.Y., Rabin N., Lewis N. et al. </w:t>
      </w:r>
      <w:r>
        <w:rPr>
          <w:rFonts w:eastAsia="Calibri" w:cs="" w:ascii="Times New Roman" w:hAnsi="Times New Roman" w:cstheme="minorBidi" w:eastAsiaTheme="minorHAnsi"/>
          <w:sz w:val="24"/>
          <w:szCs w:val="24"/>
          <w:lang w:val="en-US"/>
        </w:rPr>
        <w:t xml:space="preserve">Automated processing of thermal imaging to detect COVID-19 and microvascular dysfunction // European Heart Journal. October 2021;42(Supplement_1). DOI: </w:t>
      </w:r>
      <w:hyperlink r:id="rId9" w:tgtFrame="_blank">
        <w:r>
          <w:rPr>
            <w:rFonts w:eastAsia="Calibri" w:cs="" w:ascii="Times New Roman" w:hAnsi="Times New Roman" w:cstheme="minorBidi" w:eastAsiaTheme="minorHAnsi"/>
            <w:sz w:val="24"/>
            <w:szCs w:val="24"/>
            <w:lang w:val="en-US"/>
          </w:rPr>
          <w:t>10.1093/eurheartj/ehab724.3040</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Bwire G.M., Paulo L.S. Coronavirus disease-2019: is fever an adequate screening for the returning travelers? // Trop Med Health 2020; 48(3): 14-19.</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Camenzind M., Weder M., Rossi R., Kowtsch C. Remote sensing infrared thermography for mass-screening at airports and public events: study to evaluate the mobile use of infrared cameras to identify persons with elevated body temperature and their use for mass screening. Technical Report 204991, EMPA Materials Science and Technology (2006).</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Cardoso A. Screening Fever, A New Approach // EAT2012 Book of Proceedings - Appendix 1 of Thermology international, July 2012;22(3):76-78.</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Carvalho T.H.T., Miliou T., Luz H.S., Oliveira I.A.G. The use of the camera FLIR T530sc to identify patients with fever in a tertiary hospital in Brasília - Brazil // Thermology international 31/3(2021): 87-88.</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Centers for Disease Control and Prevention. Interim Infection Prevention and Control Recommendations for Healthcare Personnel During the Coronavirus Disease 2019 (COVID-19) Pandemic. September 2020. (</w:t>
      </w:r>
      <w:hyperlink r:id="rId10">
        <w:r>
          <w:rPr>
            <w:rFonts w:ascii="Times New Roman" w:hAnsi="Times New Roman"/>
            <w:sz w:val="24"/>
            <w:szCs w:val="24"/>
            <w:lang w:val="en-US"/>
          </w:rPr>
          <w:t>https://www.cdc.gov/coronavirus/2019-ncov/hcp/infection-control-recommendations.html</w:t>
        </w:r>
      </w:hyperlink>
      <w:r>
        <w:rPr>
          <w:rFonts w:ascii="Times New Roman" w:hAnsi="Times New Roman"/>
          <w:sz w:val="24"/>
          <w:szCs w:val="24"/>
          <w:lang w:val="en-US"/>
        </w:rPr>
        <w:t xml:space="preserve">). </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Centers for Disease Control and Prevention. Definitions of Symptoms for Reportable Illnesses. September 2020. (</w:t>
      </w:r>
      <w:hyperlink r:id="rId11">
        <w:r>
          <w:rPr>
            <w:rFonts w:ascii="Times New Roman" w:hAnsi="Times New Roman"/>
            <w:sz w:val="24"/>
            <w:szCs w:val="24"/>
            <w:lang w:val="en-US"/>
          </w:rPr>
          <w:t>https://www.cdc.gov/quarantine/air/reporting-deathsillness/definitions-symptoms-reportable-illnesses.html</w:t>
        </w:r>
      </w:hyperlink>
      <w:r>
        <w:rPr>
          <w:rFonts w:ascii="Times New Roman" w:hAnsi="Times New Roman"/>
          <w:sz w:val="24"/>
          <w:szCs w:val="24"/>
          <w:lang w:val="en-US"/>
        </w:rPr>
        <w:t xml:space="preserve">) </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Centers for Disease Control and Prevention. Migration and Border Health. Considerations for health screening for COVID-19 at points of entry. September 2020. (</w:t>
      </w:r>
      <w:hyperlink r:id="rId12">
        <w:r>
          <w:rPr>
            <w:rFonts w:ascii="Times New Roman" w:hAnsi="Times New Roman"/>
            <w:sz w:val="24"/>
            <w:szCs w:val="24"/>
            <w:lang w:val="en-US"/>
          </w:rPr>
          <w:t>https://www.cdc.gov/coronavirus/2019-ncov/global-covid-19/migrationborder-health.html</w:t>
        </w:r>
      </w:hyperlink>
      <w:r>
        <w:rPr>
          <w:rFonts w:ascii="Times New Roman" w:hAnsi="Times New Roman"/>
          <w:sz w:val="24"/>
          <w:szCs w:val="24"/>
          <w:lang w:val="en-US"/>
        </w:rPr>
        <w:t xml:space="preserve">). </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Chan L.S., Cheung G.T., Lauder I.J. et al. Screening for fever by remote-sensing infrared thermographic camera // J Travel Med 2004;11:273-279.</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Chan L.S., Lo J.L.F., Kumana C.R., Cheung B.M.Y. Utility of infrared thermography for screening febrile subjects // Hong Kong Med J 2013;19:109-115. PMID: 23535669</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Chandler C. The Use of Thermography in Elevated Body Temperature Screening // Pan American Journal of Medical Thermology 2015; 2 (2): 58-62. DOI 10.18073/2358-4696/pajmt.v2n2p58-62</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Chen G., Xie J., Dai G. et al. Validity of the use of wrist and forehead temperatures in screening the general population for COVID-19: a prospective real-world study // Iran J Public Health 2020;49(Suppl 1): 57-66.</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Chenna Y.N.D., Ghassemi P., Pfefer T.J. et al. Free-Form Deformation Approach for Registration of Visible and Infrared Facial Images in Fever Screening // Sensors 2018, 18, 125-138. doi:10.3390/s18010125</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Cheung B.M.Y., Chan L.S., Lauder I.J., Kumana C.R. Detection of body temperature with infrared thermography: accuracy in detection of fever // Hong Kong Medical Journal 2012, 18 (Suppl 3): S31-34. PMID: 22865221</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Chiang M.F., Lin P.W., Lin L.F. et al. Mass screening of suspected febrile patients with remote-sensing infrared thermography: alarm temperature and optimal distance // Journal of the Formosan Medical association, vol. 107(12), pp. 937-944, 2008. doi:10.1016/s0929-6646(09)60017-6</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Chiappini E., Sollai S., Longhi R. et al. Performance of non-contact infrared thermometer for detecting febrile children in hospital and ambulatory settings // J Clin Nurs. 2011; 20(9-10): 1311-1318.  </w:t>
      </w:r>
      <w:hyperlink r:id="rId13">
        <w:r>
          <w:rPr>
            <w:rFonts w:ascii="Times New Roman" w:hAnsi="Times New Roman"/>
            <w:color w:val="000000"/>
            <w:sz w:val="24"/>
            <w:szCs w:val="24"/>
            <w:lang w:val="en-US"/>
          </w:rPr>
          <w:t>https://doi.org/10.1111/j.1365-2702.2010.03565.x</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Chiu W.T., Lin P.W., Chiou H.Y. et al. Infrared thermography to mass-screening suspected SARS patients with fever // Asia Pac J Public Yealth. 2005;17:26-28. doi:10.1177/101053950501700107</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Cho K.S., Yoon J. Fever screening and detection of febrile arrivals at an international airport in Korea: association among self-reported fever, infrared thermal camera scanning, and tympanic temperature // Epidemiol Health (2014) 36:e2014004. https://doi.org/10.4178/epih/e2014004</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Chuchnowska I., Lach E., Benek I. et al. MONITORING HELMET—The Use of Thermal Imaging to Monitor the Epidemic Threat Caused by the Corona Virus. In book: Innovations in Biomedical Engineering. January 2023. Chapter. DOI: </w:t>
      </w:r>
      <w:hyperlink r:id="rId14" w:tgtFrame="_blank">
        <w:r>
          <w:rPr>
            <w:rFonts w:ascii="Times New Roman" w:hAnsi="Times New Roman"/>
            <w:sz w:val="24"/>
            <w:szCs w:val="24"/>
            <w:lang w:val="en-US"/>
          </w:rPr>
          <w:t>10.1007/978-3-030-99112-8_3</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Clemente M.P., Moreira A., Pinto J.C. et al. Oral health appointment in the context of COVID-19 pandemic: The contribute of infrared thermography // Proceedings of The 3rd International Electronic Conference on Environmental Research and Public Health, February 2021. 7 pp.</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Coats T.J. et al. A pilot study of the Leicester ED medical infrared imaging protocol in fever and sepsis // PloS one 13.7 (2018): e0201562.</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Luj T. et al. Infrared thermography detects febrile and behavioural responses to vaccination of weaned piglets // Animal 2015; 9 (2): 339-346.</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CSN EN IEC 80601-2-59; Medical Electrical Equipment—Part 2-59: Particular Requirements for Basic Safety and Essential Performance of Screening Thermographs for Human Febrile Temperature Screening. Czech Standardization Agency: Prague, Czech Republic, 2019.</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Dagdanpurev S., Sun G., Choimaa L. et al. Clinical application of multiple vital signs-based infection screening system in a mongolian hospital: Optimization of facial temperature measurement by thermography at various ambient temperature conditions using linear regression analysis // Proceedings of the 2018 40th Annual International Conference of the IEEE Engineering in Medicine and Biology Society (EMBC); IEEE, 2018; Honolulu, Hawaii, July 17-21, 2018; Volume 2018, pp. 5313-5316.</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da Silva J.R., da Silva Y.S., de Souza Santos F. et al. Utilização da transferência de aprendizado no detector de objetos para regiões da face humana em imagens termográficas de barreiras sanitárias // 2021 14th IEEE International Conference on Industry Applications (INDUSCON). August 2021. DOI: </w:t>
      </w:r>
      <w:hyperlink r:id="rId15" w:tgtFrame="_blank">
        <w:r>
          <w:rPr>
            <w:rFonts w:ascii="Times New Roman" w:hAnsi="Times New Roman"/>
            <w:sz w:val="24"/>
            <w:szCs w:val="24"/>
            <w:lang w:val="en-US"/>
          </w:rPr>
          <w:t>10.1109/INDUSCON51756.2021.9529913</w:t>
        </w:r>
      </w:hyperlink>
      <w:r>
        <w:rPr>
          <w:rFonts w:ascii="Times New Roman" w:hAnsi="Times New Roman"/>
          <w:sz w:val="24"/>
          <w:szCs w:val="24"/>
          <w:lang w:val="en-US"/>
        </w:rPr>
        <w:t xml:space="preserve"> [in Portuguese]</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da Silva J.R., de Almeida G.M., Cuadros M.A. et al. Recognition of Human Face Regions under Adverse Conditions – Face Masks and Glasses – In Thermographic Sanitary Barriers through Learning Transfer from an Object Detector // Machines. January 2022;10(1):43. DOI: </w:t>
      </w:r>
      <w:hyperlink r:id="rId16" w:tgtFrame="_blank">
        <w:r>
          <w:rPr>
            <w:rFonts w:ascii="Times New Roman" w:hAnsi="Times New Roman"/>
            <w:sz w:val="24"/>
            <w:szCs w:val="24"/>
            <w:lang w:val="en-US"/>
          </w:rPr>
          <w:t>10.3390/machines10010043</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da Silva J.R., da Silva Y.S., de Souza Santos F. et al. Utilização da transferência de aprendizado no detector de objetos para regiões da face humana em imagens termográficas de barreiras sanitárias // 2021 14th IEEE International Conference on Industry Applications (INDUSCON). August 2021. DOI: </w:t>
      </w:r>
      <w:hyperlink r:id="rId17" w:tgtFrame="_blank">
        <w:r>
          <w:rPr>
            <w:rFonts w:ascii="Times New Roman" w:hAnsi="Times New Roman"/>
            <w:sz w:val="24"/>
            <w:szCs w:val="24"/>
            <w:lang w:val="en-US"/>
          </w:rPr>
          <w:t>10.1109/INDUSCON51756.2021.9529913</w:t>
        </w:r>
      </w:hyperlink>
      <w:r>
        <w:rPr>
          <w:rFonts w:ascii="Times New Roman" w:hAnsi="Times New Roman"/>
          <w:sz w:val="24"/>
          <w:szCs w:val="24"/>
          <w:lang w:val="en-US"/>
        </w:rPr>
        <w:t xml:space="preserve"> [in Portugal]</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Dell’Isola G.B., Cosentini E., Canale L. et al. Noncontact body temperature measurement: Uncertainty evaluation and screening decision rule to prevent the spread of COVID-19 // Sensors 2021, 21, 346. doi:10.3390/s21020346</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Dollard P., Griffin I., Berro A. et al. Risk Assessment and Management of COVID-19 Among Travelers Arriving at Designated U.S. Airports, January 17 - September 13, 2020 // MMWR Morb Mortal Wkly Rep 2020;69:1681-1685.</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Dwith C.Y.N., Ghassemi P., Pfefer J. et al. Multi-modality image registration for effective thermographic fever screening // Proc. SPIE 10057, Multimodal Biomedical Imaging XII, 100570S (15 February 2017). </w:t>
      </w:r>
      <w:hyperlink r:id="rId18" w:tgtFrame="_blank">
        <w:r>
          <w:rPr>
            <w:rFonts w:ascii="Times New Roman" w:hAnsi="Times New Roman"/>
            <w:sz w:val="24"/>
            <w:szCs w:val="24"/>
            <w:lang w:val="en-US"/>
          </w:rPr>
          <w:t>https://doi.org/10.1117/12.2253932</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Dzien C., Halder W., Winner H., Lechleitner M. Covid-19 screening: Are forehead temperature measurements during cold outdoor temperatures really helpful? // Wien. Klin. Wochenschr. 2021;133(7-8):331-335. doi:10.1007/s00508-020-01754-2 </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ECRI, “Infrared temperature screening to identify potentially infected staff or visitors presenting to healthcare facilities during infectious disease outbreaks,” 2020. [Online]. Available: https://api.semanticscholar. org/CorpusID:214666658</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Elson L., Matharu A.K., Riithi N. et al. Characterization of tungiasis infection and morbidity using thermography in Kenya revealed higher disease burden during COVID-19 school closures // Infect Dis Poverty. 2023; 12(1):24. </w:t>
      </w:r>
      <w:hyperlink r:id="rId19">
        <w:r>
          <w:rPr>
            <w:rFonts w:ascii="Times New Roman" w:hAnsi="Times New Roman"/>
            <w:sz w:val="24"/>
            <w:szCs w:val="24"/>
            <w:lang w:val="en-US"/>
          </w:rPr>
          <w:t>https://doi.org/10.1186/s40249-023-01080-5</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Enforcement Policy for Telethermographic Systems During the Coronavirus Disease 2019 (COVID-19) Public Health Emergency, U.S. Department of Health and Human Services Food and Drug Administration, Center for Devices and Radiological Health (CDRH), Office of Product Evaluation and Quality (OPEQ), April 2020. Available from: </w:t>
      </w:r>
      <w:hyperlink r:id="rId20">
        <w:r>
          <w:rPr>
            <w:rFonts w:ascii="Times New Roman" w:hAnsi="Times New Roman"/>
            <w:sz w:val="24"/>
            <w:szCs w:val="24"/>
            <w:lang w:val="en-US"/>
          </w:rPr>
          <w:t>https://www.fda.gov</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Enforcement Policy for Telethermographic Systems During the Coronavirus Disease. Food and Drug Administration (FDA); 2020. Accessed May 12, 2021. </w:t>
      </w:r>
      <w:hyperlink r:id="rId21">
        <w:r>
          <w:rPr>
            <w:rFonts w:ascii="Times New Roman" w:hAnsi="Times New Roman"/>
            <w:sz w:val="24"/>
            <w:szCs w:val="24"/>
            <w:lang w:val="en-US"/>
          </w:rPr>
          <w:t>https://www.fda.gov/regulatory-information/search-fda-guidance-documents/enforcement-policytelethermographic-systems-during-coronavirus-disease-2019-covid-19-public-health</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Fang Y., Yamada K., Ninomiya Y. et al. A shapeindependent method for pedestrian detection with far-infrared images // IEEE Trans. on Vehicular Technology 53, 2004, pp. 1679-1697.</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Farliza H., Away Y., Arnia F. Sistem Pendeteksi Masker Wajah dan Suhu Tubuh Menggunakan Teknik Computer Vision dan Sensor Infrared Non-Contact // Syntax Literate Jurnal Ilmiah Indonesia. September 2022;7(9):14654-14670. [in Indonesian] DOI: </w:t>
      </w:r>
      <w:hyperlink r:id="rId22" w:tgtFrame="_blank">
        <w:r>
          <w:rPr>
            <w:rFonts w:ascii="Times New Roman" w:hAnsi="Times New Roman"/>
            <w:sz w:val="24"/>
            <w:szCs w:val="24"/>
            <w:lang w:val="en-US"/>
          </w:rPr>
          <w:t>10.36418/syntax-literate.v7i9.13422</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Ferrari C., Berlincioni L., Bertini M., Del Bimbo A. Inner eye cantus localization for human body temperature screening // arXiv preprint arXiv:2008, 12046, December 2020, https://arxiv.org/abs/2008.12046. </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Ferrari F.L., Brioschi M.L., Balbinot L.F., Teixeira M.J. Termografia em infestação por Larva Migrans // Pan American Journal of Medical Thermology, [S.l.], v. 6, p. 75-79, out. 2021. </w:t>
      </w:r>
      <w:hyperlink r:id="rId23">
        <w:r>
          <w:rPr>
            <w:rFonts w:ascii="Times New Roman" w:hAnsi="Times New Roman"/>
            <w:sz w:val="24"/>
            <w:szCs w:val="24"/>
            <w:lang w:val="en-US"/>
          </w:rPr>
          <w:t>http://dx.doi.org/10.18073/pajmt.2019.6.75-79</w:t>
        </w:r>
      </w:hyperlink>
      <w:r>
        <w:rPr>
          <w:rFonts w:ascii="Times New Roman" w:hAnsi="Times New Roman"/>
          <w:sz w:val="24"/>
          <w:szCs w:val="24"/>
          <w:lang w:val="en-US"/>
        </w:rPr>
        <w:t xml:space="preserve"> [in Portugal]</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Ferreira J.S., Sanches J.I., Morais E., Brioshi M. Sistema de Detecção de Febre por Imagens Infravermelhas // XXV Congresso Brasileiro de Engenharia Biomédica (CBEB - 2016). October 2016. Poster. [in Portugal]</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Fiz J.A., Lozano M., Monte-Moreno E. et al. Tuberculine reaction measured by infrared thermography // Comput Methods Programs Biomed. 2015; 122(2): 199-206. </w:t>
      </w:r>
      <w:hyperlink r:id="rId24">
        <w:r>
          <w:rPr>
            <w:rFonts w:ascii="Times New Roman" w:hAnsi="Times New Roman"/>
            <w:sz w:val="24"/>
            <w:szCs w:val="24"/>
            <w:lang w:val="en-US"/>
          </w:rPr>
          <w:t>https://doi.org/10.1016/j.cmpb.2015.08.009</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Fortuna E.L., Carney M.M., Macy M. et al. Accuracy of non-contact infrared thermometry versus rectal thermometry in young children evaluated in the emergency department for fever // J Emerg Nurs 2010;36:101-104.</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Fraden J. Noncontact Fever Screening System. US Patent US 2007/0153871 A1 (2017).</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Ghassemi P., Pfefer T.J., Casamento J.P. et al. Best practices for standardized performance testing of infrared thermographs intended for fever screening // PLoS ONE September 2018. 13(9):e0203302. 24 pp. </w:t>
      </w:r>
      <w:hyperlink r:id="rId25">
        <w:r>
          <w:rPr>
            <w:rFonts w:ascii="Times New Roman" w:hAnsi="Times New Roman"/>
            <w:sz w:val="24"/>
            <w:szCs w:val="24"/>
            <w:lang w:val="en-US"/>
          </w:rPr>
          <w:t>https://doi.org/10.1371/journal.pone.0203302</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Ghassemi P., Pfefer T.J., Casamento J.P., Wang Q. Standardized assessment of infrared thermographic fever screening system performance // Proceedings of the Design and Quality for Biomedical Technologies X; International Society for Optics and Photonics. San Francisco, California, January 28-29, 2017; Volume 10056, p. 100560H. DOI: 10.1117/12.2253882</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Ghassemi P., Pfefer T.J., Casamento J.P., Wang Q. Performance Evaluation of Infrared Thermographic Fever Screening Systems // Conference: Frontiers in Optics, January 2018. DOI: 10.1364/FIO.2018.JW3A.19</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Ghassemi P., Pfefer T.J., Casamento J.P., Wang Q. Standardizing test methods for performance evaluation of infrared thermographs intended for fever screening (Conference Presentation) // Conference: Design and Quality for Biomedical Technologies XII, March 2019. DOI: 10.1117/12.2513544</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Goggins K.A., Tetzlaff E.J., Young W.W., Godwin A.A. SARS-CoV-2 (Covid-19) workplace temperature screening: Seasonal concerns for thermal detection in northern regions // Appl Ergon. 2022 Jan;98:103576. doi: 10.1016/j.apergo.2021.103576</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Gonzalez A., Fang Z., Socarras Y. et al. Pedestrian Detection at Day/Night Time with Visible and FIR Cameras: A Comparison // In Sensors Journal (Sensors), In Press. 2016.</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Gorczewska I., Szurko A., Kiełbon A. et al. Determination of Internal Temperature by Measuring the Temperature of the Body Surface Due to Environmental Physical Factors—First Study of Fever Screening in the COVID Pandemic // International Journal of Environmental Research and Public Health. December 2022;19(24):16511. DOI: </w:t>
      </w:r>
      <w:hyperlink r:id="rId26" w:tgtFrame="_blank">
        <w:r>
          <w:rPr>
            <w:rFonts w:ascii="Times New Roman" w:hAnsi="Times New Roman"/>
            <w:sz w:val="24"/>
            <w:szCs w:val="24"/>
            <w:lang w:val="en-US"/>
          </w:rPr>
          <w:t>10.3390/ijerph192416511</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Grodzinsky E., Levander M.S. Understanding Fever and Body Temperature: A Cross-disciplinary Approach to Clinical Practice. Springer Nature Switzerland AG, Palgrave Macmillan, Cham, January 2020. DOI: </w:t>
      </w:r>
      <w:hyperlink r:id="rId27" w:tgtFrame="_blank">
        <w:r>
          <w:rPr>
            <w:rFonts w:ascii="Times New Roman" w:hAnsi="Times New Roman"/>
            <w:sz w:val="24"/>
            <w:szCs w:val="24"/>
            <w:lang w:val="en-US"/>
          </w:rPr>
          <w:t>10.1007/978-3-030-21886-7</w:t>
        </w:r>
      </w:hyperlink>
      <w:r>
        <w:rPr>
          <w:rFonts w:ascii="Times New Roman" w:hAnsi="Times New Roman"/>
          <w:sz w:val="24"/>
          <w:szCs w:val="24"/>
          <w:lang w:val="en-US"/>
        </w:rPr>
        <w:t xml:space="preserve"> ISBN: 978-3-030-21885-0</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Hale M.J., Hoskins R.S., Baker M.G. Screening for influenza A(H1N1)pdm09, Auckland International Airport, New Zealand // Emerg. Infect. Dis. 2012;18(5):866-868.</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Hausfater P., Zhao Y., Defrenne S. et al. Cutaneous infrared thermometry for detecting febrile patients // Emerg. Infect. Dis. 2008, 14, 1255-1258, doi:10.3201/eid1408.080059</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Hernanda M., Yulanda E.A. Rancang Bangun Sistem Pendeteksi Masker danSuhu Tubuh Sebagai Kontrol Akses Masuk Ruangan Berbasis Raspberry Pi 4 ModelB. Prosiding SEINTEK Universitas Pamulang, 2022;1(2):356-370. [in Indonesian]</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Hewlett A.L., Kalil A.C., Strum R.A. et al. Evaluation of an infrared thermal detection system for fever recognition during the H1N1 influenza pandemic // Infect. Control. Hosp. Epidemiol. 2011, 32, 504-506. doi:10.1086/659404 [in Indonesian] </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Hoffer O., Brzezinski R.Y., Ganim A. et al. Smartphone‐based detection of COVID ‐19 and associated pneumonia using thermal imaging and a transfer learning algorithm // Journal of Biophotonics. January 2024. DOI: </w:t>
      </w:r>
      <w:hyperlink r:id="rId28" w:tgtFrame="_blank">
        <w:r>
          <w:rPr>
            <w:rFonts w:ascii="Times New Roman" w:hAnsi="Times New Roman"/>
            <w:sz w:val="24"/>
            <w:szCs w:val="24"/>
            <w:lang w:val="en-US"/>
          </w:rPr>
          <w:t>10.1002/jbio.202300486</w:t>
        </w:r>
      </w:hyperlink>
      <w:r>
        <w:rPr>
          <w:rFonts w:ascii="Times New Roman" w:hAnsi="Times New Roman"/>
          <w:sz w:val="24"/>
          <w:szCs w:val="24"/>
          <w:lang w:val="en-US"/>
        </w:rPr>
        <w:t>v</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eastAsia="Times New Roman" w:ascii="var(--nova-font-family-display)" w:hAnsi="var(--nova-font-family-display)"/>
          <w:color w:val="131314"/>
          <w:sz w:val="24"/>
          <w:szCs w:val="24"/>
          <w:lang w:val="en-US" w:eastAsia="ru-RU"/>
        </w:rPr>
        <w:t>Hoffer O., Brzezinski R.Y., Ganim A. et al. Smartphone‐based detection of COVID ‐19 and associated pneumonia using thermal imaging and a transfer learning algorithm // Journal of Biophotonic. January 2024. DOI: </w:t>
      </w:r>
      <w:hyperlink r:id="rId29" w:tgtFrame="_blank">
        <w:r>
          <w:rPr>
            <w:rFonts w:eastAsia="Times New Roman" w:ascii="var(--nova-font-family-display)" w:hAnsi="var(--nova-font-family-display)"/>
            <w:color w:val="131314"/>
            <w:sz w:val="24"/>
            <w:szCs w:val="24"/>
            <w:lang w:val="en-US" w:eastAsia="ru-RU"/>
          </w:rPr>
          <w:t>10.1002/jbio.202300486</w:t>
        </w:r>
      </w:hyperlink>
      <w:r>
        <w:rPr>
          <w:rFonts w:ascii="Times New Roman" w:hAnsi="Times New Roman"/>
          <w:sz w:val="24"/>
          <w:szCs w:val="24"/>
          <w:lang w:val="en-US"/>
        </w:rPr>
        <w:t xml:space="preserve">Holder T., Sophie F., Hooper W. et al. </w:t>
      </w:r>
      <w:bookmarkStart w:id="0" w:name="page-title"/>
      <w:bookmarkEnd w:id="0"/>
      <w:r>
        <w:rPr>
          <w:rFonts w:ascii="Times New Roman" w:hAnsi="Times New Roman"/>
          <w:sz w:val="24"/>
          <w:szCs w:val="24"/>
          <w:lang w:val="en-US"/>
        </w:rPr>
        <w:t>Clinical accuracy of infrared temperature measurement devices: a comparison against non-invasive core-body temperature // Clinical Medicine. Mar 2023;23(2)157-163. DOI: 10.7861/clinmed.2022-0252</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Horie O., Shibata H., Okamoto C. et al. Assessment of fever for infection control using thermography facial thermography in patients with fever (extended abstract) // Thermology International. 2015, 25 (3): 135.</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Howell K.J., Mercer J.B., Smith R.E. Infrared thermography for mass fever screening: repeating the mistakes of the past? // Thermology international. 30/1 (2020), P. 5-6.</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Howell K.J., Smith R.E. Temperature of the face in children and fever screening by thermography // Thermology international. 2011; 21: 81-85.</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Howell KJ., Smith R.E. Body temperature measured by a forehead thermometer in afebrile subjects attending a hospital clinic during the COVID-19 pandemic // Thermology international 31/3(2021): 85-86.</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IEC 80601-2-59:2017: Medical electrical equipment – Part 2- 59: Particular requirements for the basic safety and essential performance of screening thermographs for human febrile temperature screening.</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Imaduddin M., Ulum M. Deteksi Suhu Tubuh dan Masker Otomatis DenganMetode Haar Casecade Sebagai Solusi Pencegahan Penularan Covid-19 // Jurnal Riset Rekayasa Elektro, (2021). 3(2), 119-126.</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ISO/TR 13154:2017: Medical electrical equipment – Deployment, implementation and operational guidelines for identifying febrile humans using a screening thermograph. </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Jernigan D.B. Update: Public Health Response to the Coronavirus Disease 2019 Outbreak — United States, February 24, 2020 // MMWR Morb Mortal Wkly Rep 2020; 69:216-219. DOI: </w:t>
      </w:r>
      <w:hyperlink r:id="rId30">
        <w:r>
          <w:rPr>
            <w:rFonts w:ascii="Times New Roman" w:hAnsi="Times New Roman"/>
            <w:sz w:val="24"/>
            <w:szCs w:val="24"/>
            <w:lang w:val="en-US"/>
          </w:rPr>
          <w:t>http://dx.doi.org/10.15585/mmwr.mm6908e1</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Jiang Z., Hu M., Fan L. et al. Combining Visible Light and Infrared Imaging for Efficient Detection of Respiratory Infections Such as COVID-19 on Portable Device // arXiv preprint arXiv 2004, 06912 2020. https://arxiv.org/abs/2004.06912; Accessed: December 20, 2020.</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Jiang Z., Hu M., Gao Z. et al. Detection of respiratory infections using RGB-infrared sensors on portable device // IEEE Sensors J. 2020, 20, 13674-13681. doi:10.1109/jsen.2020.3004568</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Jiang Z., Hu M., Zhai G. Portable health screening device of respiratory infections // Proceedings of the 2020 IEEE International Conference on Multimedia &amp; Expo Workshops (ICMEW); IEEE, 2020; London, United Kingdom; July 6-10, 2020; pp. 1-2.</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Jung J., Kim E.O., Kim S.-H. Manual Fever Check Is More Sensitive than Infrared Thermoscanning Camera for Fever Screening in a Hospital Setting during the COVID-19 Pandemic // Journal of Korean medical science. November 2020;35(44). 3 pp. DOI: </w:t>
      </w:r>
      <w:hyperlink r:id="rId31" w:tgtFrame="_blank">
        <w:r>
          <w:rPr>
            <w:rFonts w:ascii="Times New Roman" w:hAnsi="Times New Roman"/>
            <w:sz w:val="24"/>
            <w:szCs w:val="24"/>
            <w:lang w:val="en-US"/>
          </w:rPr>
          <w:t>10.3346/jkms.2020.35.e389</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Kapelushnik N., Benyosef S., Skaat A. et al. The Effect of Face Masks during COVID-19 Pandemic on Ocular Surface Temperature – A Clinical Thermographic Analysis // Diagnostics 2022, 12, 1431. https://doi.org/ 10.3390/diagnostics12061431</w:t>
      </w:r>
      <w:bookmarkStart w:id="1" w:name="_Hlk146453377"/>
      <w:bookmarkEnd w:id="1"/>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Katte P., Kakileti S.T., Madhu H., Manjunath G. Automated Thermal Screening for COVID-19 using Machine Learning // Preprint. March 2022. 18 pp.</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Kelly-Hope L.A., Karim M.J., Mahmood A.S. et al. Infrared Thermal Imaging as a Novel Non-Invasive Point-of-Care Tool to Assess Filarial Lymphoedema // J. Clin. Med. 2021, 10, 2301. 18 pp. </w:t>
      </w:r>
      <w:hyperlink r:id="rId32">
        <w:r>
          <w:rPr>
            <w:rFonts w:ascii="Times New Roman" w:hAnsi="Times New Roman"/>
            <w:sz w:val="24"/>
            <w:szCs w:val="24"/>
            <w:lang w:val="en-US"/>
          </w:rPr>
          <w:t>https://doi.org/10.3390/jcm10112301</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Khaksari K., Nguyen T., Hill B. et al. Review of the efficacy of infrared thermography for screening infe</w:t>
      </w:r>
      <w:r>
        <w:rPr>
          <w:rFonts w:ascii="Times New Roman" w:hAnsi="Times New Roman"/>
          <w:sz w:val="24"/>
          <w:szCs w:val="24"/>
          <w:lang w:val="en-US" w:eastAsia="en-US"/>
        </w:rPr>
        <w:t>ctious diseases with applications to COVID-19 // Journal of Medical Imaging. March 2021;8(S1) 010901. 15 pp. DOI: 10.1117/1.JMI.8.S1.010901</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eastAsia="en-US"/>
        </w:rPr>
        <w:t>Khan N.S., Arshad A.R., Tar</w:t>
      </w:r>
      <w:r>
        <w:rPr>
          <w:rFonts w:ascii="Times New Roman" w:hAnsi="Times New Roman"/>
          <w:sz w:val="24"/>
          <w:szCs w:val="24"/>
          <w:lang w:val="en-US"/>
        </w:rPr>
        <w:t>iq M. et al. Usefulness of forehead infrared thermometers to screen patients for fever during COVID-19 pandemic // Pak Armed Forces Med J. September 2020;70 COVID-19 (2): S597-602.</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Kouzani A., </w:t>
      </w:r>
      <w:hyperlink r:id="rId33">
        <w:r>
          <w:rPr>
            <w:rFonts w:ascii="Times New Roman" w:hAnsi="Times New Roman"/>
            <w:sz w:val="24"/>
            <w:szCs w:val="24"/>
            <w:lang w:val="en-US"/>
          </w:rPr>
          <w:t>Adams</w:t>
        </w:r>
      </w:hyperlink>
      <w:r>
        <w:rPr>
          <w:lang w:val="en-US"/>
        </w:rPr>
        <w:t xml:space="preserve"> </w:t>
      </w:r>
      <w:r>
        <w:rPr>
          <w:rFonts w:ascii="Times New Roman" w:hAnsi="Times New Roman"/>
          <w:sz w:val="24"/>
          <w:szCs w:val="24"/>
          <w:lang w:val="en-US"/>
        </w:rPr>
        <w:t xml:space="preserve">S., </w:t>
      </w:r>
      <w:hyperlink r:id="rId34">
        <w:r>
          <w:rPr>
            <w:rFonts w:ascii="Times New Roman" w:hAnsi="Times New Roman"/>
            <w:sz w:val="24"/>
            <w:szCs w:val="24"/>
            <w:lang w:val="en-US"/>
          </w:rPr>
          <w:t>Bucknall</w:t>
        </w:r>
      </w:hyperlink>
      <w:r>
        <w:rPr>
          <w:lang w:val="en-US"/>
        </w:rPr>
        <w:t xml:space="preserve"> </w:t>
      </w:r>
      <w:r>
        <w:rPr>
          <w:rFonts w:ascii="Times New Roman" w:hAnsi="Times New Roman"/>
          <w:sz w:val="24"/>
          <w:szCs w:val="24"/>
          <w:lang w:val="en-US"/>
        </w:rPr>
        <w:t>T. et al. Guest Editorial Special Issue on Sensors for Body Temperature Measurement and Monitoring in a Time of Pandemic // in IEEE Sensors Journal, vol. 22, no. 17, pp. 16719-16719, 1 Sept.1, 2022. doi: 10.1109/JSEN.2022.3197945</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Kuan M.-M., Chang F.-Y. Airport sentinel surveillance and entry quarantine for dengue infections following a fever screening program in Taiwan // BMC Infect. Dis. 2012, 12, 182. doi:10.1186/1471-2334-12-182</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Kuan M.-M., Lin T., Chuang J.-H., Wu H.-S. Epidemiological trends and the effect of airport fever screening on prevention of domestic dengue fever outbreaks in Taiwan, 1998-2007 // Int. J. Infect. Dis. 2010, 14, e693-e697. doi:10.1016/j.ijid.2009.12.010</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Lemos J.T., Ninke A., Simão J. et al. Computational method for estimating the emissivity of human skin under different conditions: dry skin, sweaty and with lotion // CILAMCE-2022 Proceedings of the joint XLIII Ibero-Latin-American Congress on Computational Methods in Engineering, ABMEC Foz do Iguaçu, Brazil, November 21-25, 2022. 7 pp.</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Levin E., Zarnowski A., McCarty J.L. et al. Feasibility Study of Inexpensive Thermal Sensors and Small UAS Deployment for Living Human Detection in Rescue Missions Application Scenarios // Proceedings of the 2016 XXIII ISPRS Congress, Prague, Czech Republic, 12-19 July 2016.</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Littlejohn R.A.N. Thermographic Assessment of the Forearm During Data Entry Tasks: A Reliability Study. A Thesis. Master of Science in Industrial and Systems Engineering. Blacksburg, VA, September 18, 2008. 68 pp.</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Machado G.L.R., Fonseca D.S., Moreira D.G. et al. Functionality, force and temperature of women’s hands in different periods of the Chikungunya fever’s chronicity // 36º Congresso Brasileiro de Reumatologia. August 2019. DOI: </w:t>
      </w:r>
      <w:hyperlink r:id="rId35">
        <w:r>
          <w:rPr>
            <w:rFonts w:ascii="Times New Roman" w:hAnsi="Times New Roman"/>
            <w:sz w:val="24"/>
            <w:szCs w:val="24"/>
            <w:lang w:val="en-US"/>
          </w:rPr>
          <w:t>10.5151/sbr2019-456</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Mackowiak P.A., Worden G. Carl Reinhold August Wunderlich and the evolution of clinical thermometry // Clin Infect Dis 1994; 18:458-467 </w:t>
      </w:r>
      <w:bookmarkStart w:id="2" w:name="_Hlk95925723"/>
      <w:bookmarkEnd w:id="2"/>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Martinez-Jimenez M.A., Loza-Gonzalez V.M., Kolosovas-Machuca E.S. et al. Diagnostic accuracy of infrared thermal imaging for detecting covid‐19 infection in minimally symptomatic</w:t>
      </w:r>
      <w:r>
        <w:rPr>
          <w:rFonts w:eastAsia="Calibri" w:ascii="Times New Roman" w:hAnsi="Times New Roman" w:eastAsiaTheme="minorHAnsi"/>
          <w:sz w:val="24"/>
          <w:szCs w:val="24"/>
          <w:lang w:val="en-US"/>
        </w:rPr>
        <w:t xml:space="preserve"> patients</w:t>
      </w:r>
      <w:r>
        <w:rPr>
          <w:rFonts w:ascii="Times New Roman" w:hAnsi="Times New Roman"/>
          <w:sz w:val="24"/>
          <w:szCs w:val="24"/>
          <w:lang w:val="en-US"/>
        </w:rPr>
        <w:t xml:space="preserve"> // </w:t>
      </w:r>
      <w:r>
        <w:rPr>
          <w:rFonts w:eastAsia="Calibri" w:ascii="Times New Roman" w:hAnsi="Times New Roman" w:eastAsiaTheme="minorHAnsi"/>
          <w:sz w:val="24"/>
          <w:szCs w:val="24"/>
          <w:lang w:val="en-US"/>
        </w:rPr>
        <w:t>European Journal of Clinical Investigation</w:t>
      </w:r>
      <w:r>
        <w:rPr>
          <w:rFonts w:ascii="Times New Roman" w:hAnsi="Times New Roman"/>
          <w:sz w:val="24"/>
          <w:szCs w:val="24"/>
          <w:lang w:val="en-US"/>
        </w:rPr>
        <w:t xml:space="preserve">. </w:t>
      </w:r>
      <w:r>
        <w:rPr>
          <w:rFonts w:eastAsia="Calibri" w:ascii="Times New Roman" w:hAnsi="Times New Roman" w:eastAsiaTheme="minorHAnsi"/>
          <w:sz w:val="24"/>
          <w:szCs w:val="24"/>
          <w:lang w:val="en-US"/>
        </w:rPr>
        <w:t>December 2020</w:t>
      </w:r>
      <w:r>
        <w:rPr>
          <w:rFonts w:ascii="Times New Roman" w:hAnsi="Times New Roman"/>
          <w:sz w:val="24"/>
          <w:szCs w:val="24"/>
          <w:lang w:val="en-US"/>
        </w:rPr>
        <w:t xml:space="preserve">. 27 pp. </w:t>
      </w:r>
      <w:r>
        <w:rPr>
          <w:rFonts w:eastAsia="Calibri" w:ascii="Times New Roman" w:hAnsi="Times New Roman" w:eastAsiaTheme="minorHAnsi"/>
          <w:sz w:val="24"/>
          <w:szCs w:val="24"/>
          <w:lang w:val="en-US"/>
        </w:rPr>
        <w:t xml:space="preserve">DOI: </w:t>
      </w:r>
      <w:hyperlink r:id="rId36">
        <w:r>
          <w:rPr>
            <w:rFonts w:eastAsia="Calibri" w:ascii="Times New Roman" w:hAnsi="Times New Roman" w:eastAsiaTheme="minorHAnsi"/>
            <w:sz w:val="24"/>
            <w:szCs w:val="24"/>
            <w:lang w:val="en-US"/>
          </w:rPr>
          <w:t>10.1111/ECI.13474</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Matsui T., Hakozaki Y., Suzuki S. et al. A novel screening method for influenza patients using a newly developed non-contact screening system // The Journal of Infection, vol. 60, pp. 271-277, 2010.</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eastAsia="Calibri" w:ascii="Times New Roman" w:hAnsi="Times New Roman" w:eastAsiaTheme="minorHAnsi"/>
          <w:sz w:val="24"/>
          <w:szCs w:val="24"/>
          <w:lang w:val="en-US"/>
        </w:rPr>
        <w:t xml:space="preserve">Matsui T., Suzuki S., Ujikawa K. et al. The development of a non-contact screening system for rapid medical inspection at a quarantine depot using a laser Doppler blood-flow meter, </w:t>
      </w:r>
      <w:r>
        <w:rPr>
          <w:rFonts w:ascii="Times New Roman" w:hAnsi="Times New Roman"/>
          <w:sz w:val="24"/>
          <w:szCs w:val="24"/>
          <w:lang w:val="en-US"/>
        </w:rPr>
        <w:t>microwave radar and infrared thermography // J Med Eng Tecnol. 2009;33:481-487.</w:t>
      </w:r>
    </w:p>
    <w:p>
      <w:pPr>
        <w:pStyle w:val="ListParagraph"/>
        <w:numPr>
          <w:ilvl w:val="0"/>
          <w:numId w:val="1"/>
        </w:numPr>
        <w:spacing w:lineRule="auto" w:line="240" w:before="0" w:after="0"/>
        <w:ind w:left="0" w:hanging="360"/>
        <w:contextualSpacing/>
        <w:jc w:val="both"/>
        <w:rPr>
          <w:lang w:val="en-US"/>
        </w:rPr>
      </w:pPr>
      <w:r>
        <w:rPr>
          <w:rFonts w:ascii="Times New Roman" w:hAnsi="Times New Roman"/>
          <w:color w:val="000000"/>
          <w:sz w:val="24"/>
          <w:szCs w:val="24"/>
          <w:lang w:val="en-US"/>
        </w:rPr>
        <w:t xml:space="preserve">Mazdeyasna S., Ghassemi P., Wang Q. </w:t>
      </w:r>
      <w:r>
        <w:rPr>
          <w:rFonts w:ascii="Times New Roman" w:hAnsi="Times New Roman"/>
          <w:bCs/>
          <w:color w:val="000000"/>
          <w:sz w:val="24"/>
          <w:szCs w:val="24"/>
          <w:lang w:val="en-US"/>
        </w:rPr>
        <w:t>e</w:t>
      </w:r>
      <w:r>
        <w:rPr>
          <w:rFonts w:ascii="Times New Roman" w:hAnsi="Times New Roman"/>
          <w:color w:val="000000"/>
          <w:sz w:val="24"/>
          <w:szCs w:val="24"/>
          <w:lang w:val="en-US"/>
        </w:rPr>
        <w:t xml:space="preserve">t al. External factors affecting performance of infrared thermographs for screening elevated body temperature // Optical Diagnostics and Sensing XXIII: Toward Point-of-Care Diagnostics (Presentation). </w:t>
      </w:r>
      <w:r>
        <w:rPr>
          <w:rFonts w:ascii="Times New Roman" w:hAnsi="Times New Roman"/>
          <w:sz w:val="24"/>
          <w:szCs w:val="24"/>
          <w:lang w:val="en-US"/>
        </w:rPr>
        <w:t xml:space="preserve">March 2023. DOI: </w:t>
      </w:r>
      <w:hyperlink r:id="rId37" w:tgtFrame="_blank">
        <w:r>
          <w:rPr>
            <w:rFonts w:eastAsia="Calibri" w:cs="Times New Roman" w:ascii="Times New Roman" w:hAnsi="Times New Roman"/>
            <w:color w:val="000000"/>
            <w:kern w:val="0"/>
            <w:sz w:val="24"/>
            <w:szCs w:val="24"/>
            <w:u w:val="none"/>
            <w:lang w:val="en-US" w:eastAsia="en-US" w:bidi="ar-SA"/>
          </w:rPr>
          <w:t>10.1117/12.2647127</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McConeghy K.W.; White E.; Panagiotou O.A. et al. Temperature screening for SARS-CoV-2 in nursing homes: Evidence from two national cohorts // J. Am. Geriat. Soc. 2020, vol. 68, no. 12, pp. 2716-2720. doi.10.1111/jgs.16876</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Medical electrical equipment – Part 2-59: Particular requirements for basic safety and essential performance of screening thermographs for human febrile temperature screening, IEC 80601-2-59:2008(en), 2008, International Organization for Standardization, Geneva, Switzerland, Retrieved from: https://www.iso.org/obp/ui/fr/#iso:std:iec:80601:-2- 59:ed-1:v1:en</w:t>
      </w:r>
    </w:p>
    <w:p>
      <w:pPr>
        <w:pStyle w:val="ListParagraph"/>
        <w:numPr>
          <w:ilvl w:val="0"/>
          <w:numId w:val="1"/>
        </w:numPr>
        <w:spacing w:lineRule="auto" w:line="240" w:before="0" w:after="0"/>
        <w:ind w:left="0" w:hanging="360"/>
        <w:contextualSpacing/>
        <w:jc w:val="both"/>
        <w:rPr>
          <w:rFonts w:ascii="Times New Roman" w:hAnsi="Times New Roman" w:eastAsia="Calibri" w:eastAsiaTheme="minorHAnsi"/>
          <w:sz w:val="24"/>
          <w:szCs w:val="24"/>
          <w:lang w:val="en-US"/>
        </w:rPr>
      </w:pPr>
      <w:r>
        <w:rPr>
          <w:rFonts w:ascii="Times New Roman" w:hAnsi="Times New Roman"/>
          <w:sz w:val="24"/>
          <w:szCs w:val="24"/>
          <w:lang w:val="en-US"/>
        </w:rPr>
        <w:t>Mei G., Peng S., Zeng Z. et al. The Influence of High Temperature Weather on Human Body</w:t>
      </w:r>
      <w:r>
        <w:rPr>
          <w:rFonts w:eastAsia="Calibri" w:ascii="Times New Roman" w:hAnsi="Times New Roman" w:eastAsiaTheme="minorHAnsi"/>
          <w:sz w:val="24"/>
          <w:szCs w:val="24"/>
          <w:lang w:val="en-US"/>
        </w:rPr>
        <w:t xml:space="preserve"> Temperature Measurement by Infrared Thermal Imaging Thermometer // J. Phys.: Conf. Ser. 2112. 2021; 012024. DOI 10.1088/1742-6596/2112/1/012024</w:t>
      </w:r>
    </w:p>
    <w:p>
      <w:pPr>
        <w:pStyle w:val="ListParagraph"/>
        <w:numPr>
          <w:ilvl w:val="0"/>
          <w:numId w:val="1"/>
        </w:numPr>
        <w:spacing w:lineRule="auto" w:line="240" w:before="0" w:after="0"/>
        <w:ind w:left="0" w:hanging="360"/>
        <w:contextualSpacing/>
        <w:jc w:val="both"/>
        <w:rPr>
          <w:rFonts w:ascii="Times New Roman" w:hAnsi="Times New Roman" w:eastAsia="Calibri" w:eastAsiaTheme="minorHAnsi"/>
          <w:sz w:val="24"/>
          <w:szCs w:val="24"/>
          <w:lang w:val="en-US"/>
        </w:rPr>
      </w:pPr>
      <w:r>
        <w:rPr>
          <w:rFonts w:eastAsia="Calibri" w:ascii="Times New Roman" w:hAnsi="Times New Roman" w:eastAsiaTheme="minorHAnsi"/>
          <w:sz w:val="24"/>
          <w:szCs w:val="24"/>
          <w:lang w:val="en-US"/>
        </w:rPr>
        <w:t>Mercer J.B., Ring E.F.J. Fever screening and infrared thermal imaging: concerns and guidelines // Thermol Int. 2009. 19 (3): 67-69.</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eastAsia="Calibri" w:ascii="Times New Roman" w:hAnsi="Times New Roman" w:eastAsiaTheme="minorHAnsi"/>
          <w:sz w:val="24"/>
          <w:szCs w:val="24"/>
          <w:lang w:val="en-US"/>
        </w:rPr>
        <w:t>Miller A.C., Singh I., Koehler E. et al. A Smartphone-Driven Thermometer Application for</w:t>
      </w:r>
      <w:r>
        <w:rPr>
          <w:rFonts w:ascii="Times New Roman" w:hAnsi="Times New Roman"/>
          <w:sz w:val="24"/>
          <w:szCs w:val="24"/>
          <w:lang w:val="en-US"/>
        </w:rPr>
        <w:t xml:space="preserve"> Real-time Population- and Individual-Level Influenza Surveillance // Clin Infect Dis. 2018 Jul 18;67(3):388-397.</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Muniz P.R., Simao J., Nunes R.B. et al. Temperature thresholds and screening of febrile people by non-contact measurement of the face using infrared thermography – A methodology proposal // Sensing and Bio-Sensing Research. August 2022;37(22):100513. DOI: </w:t>
      </w:r>
      <w:hyperlink r:id="rId38" w:tgtFrame="_blank">
        <w:r>
          <w:rPr>
            <w:rFonts w:ascii="Times New Roman" w:hAnsi="Times New Roman"/>
            <w:sz w:val="24"/>
            <w:szCs w:val="24"/>
            <w:lang w:val="en-US"/>
          </w:rPr>
          <w:t>10.1016/j.sbsr.2022.100513</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Nakayama Y., Sun G., Abe S., Matsui T. Non-contact measurement of respiratory and heart rates using a CMOS camera-equipped Infrared camera for prompt infection screening at airport quarantine stations // 2015 IEEE International Conference on Computational Intelligence and Virtual Environments for Measurement Systems and Applications 2015; Shenzhen. DOI: 10.1109/CIVEMSA.2015.7158595</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Nanda H., Davis L. Probabilistic template based pedestrian detection in infrared videos // Proc. of IEEE Intelligent Vehicle Symposium, vol. 1, 2002, pp. 15-20.</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Negishi T., Sun G., Liu H. et al. Stable Contactless Sensing of Vital Signs Using RGB-Thermal Image Fusion System with Facial Tracking for Infection Screening // Proceedings: ... Annual International Conference of the IEEE Engineering in Medicine and Biology Society. IEEE Engineering in Medicine and Biology Society. July 2018. 4 pp. DOI: 10.1109/EMBC.2018.8513300</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Negishi T., Sun G., Sato S. et al. Infection Screening System Using Thermography and CCD Camera with Good Stability and Swiftness for Non-contact Vital-Signs Measurement by Feature Matching and MUSIC Algorithm // Proceedings of Annual International Conference of the IEEE Engineering in Medicine and Biology Society. IEEE Engineering in Medicine and Biology Society. Conference, July 2019. P. 3183-3186. DOI: 10.1109/EMBC.2019.8857027</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Ng D.K., Chan C.H., Chan E.Y. et al. A brief report on the normal range of forehead temperature as determined by noncontact, handheld, infrared thermometer // Am J Infect Control. 2005 May; 33(4):227-229.</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Ng D.K., Chan C.H., Lee R.S., Leung L.C. Non-contact infrared thermometry temperature measurement for screening fever in children // Ann Trop Paediatr 2005; 25(4): 267-275.</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Ng E.Y.K. Advanced Integrative Thermography in Identification of Human Elevated Temperature. In: Advances in Biomedical Research. WSEAS Press, Stevens Point: Wisconsin, MN, USA, 2010, 190-195.</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Ng E.Y-K. Is thermal scanner losing its bite in mass screening of fever due to SARS? // Med Phys. 2005;32:93-97. doi:10.1118/1.1819532</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Ng E.Y-K., Acharya U.R. A Review of Remote-sensing Infrared Thermography for Indoor Mass Blind Fever Screening in Containing an Epidemic // IEEE Engineering in Medicine and Biology, 2009, Vol. 28, No 1, P. 76-83. DOI: 10.1109/MEMB.2008.931018</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Ng E.Y.K., Colinchong, Kaw G.J.L. Classification of human facial and aural temperature using neural networks and IR fever scanner: A responsible second look // Journal of Mechanics in Medicine and Biology, November 2011, 05(01). DOI: </w:t>
      </w:r>
      <w:hyperlink r:id="rId39">
        <w:r>
          <w:rPr>
            <w:rFonts w:ascii="Times New Roman" w:hAnsi="Times New Roman"/>
            <w:sz w:val="24"/>
            <w:szCs w:val="24"/>
            <w:lang w:val="en-US"/>
          </w:rPr>
          <w:t>10.1142/S0219519405001370</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Ng E.Y-K., Kaw G.J.L. IR scanners as fever monitoring devices: physics, physiology and clinical accuracy. Biomedical Engineering Handbook: CRC Press, Florida, 2005, pp. 1-24.</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Ng E., Kaw G. IR images as fever monitoring devices: physics, physiology, and clinical accuracy. In: Medical Devices and Systems, Biomedical Engineering Handbook. CRC Press, Boca Raton (FL), 2006.</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Ng E.Y.K., Kaw G., Chang W.M. Analysis of IR thermal imager for mass blind fever screening // Microvasc. Res. 2004. 68: 104-109. doi: 10.1016/j.mvr.2004.05.003</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Ng E.Y.K., Kaw G.J.L., Ng K. Infrared thermographic in identification of human elevated temperature with Biostatistical and ROC analysis // Proceedings of SPIE – The International Society for Optical Engineering, April 2004. 10 pp. DOI: 10.1117/12.542084</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Ng E.Y.K., Sudharsan N.M. Is thermal scanner losing its bite in mass screening of fever due to SARS? // Med Phys, 2005, 32:93-97.</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Nguyen A.V., Cohen N.J., Lipman H. et al. Comparison of 3 Infrared thermal detection systems and self-report for mass fever screening // Emerg Infect Dis. 2010;16(11):1710-1717. doi: 10.3201/eid1611.100703</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Nishiura H., Kamiya K.F. Fever screening during the influenza (H1N1-2009) pandemic at Narita International Airport, Japan // BMC infectious diseases 2011. 11.1: 111. doi:10.1186/1471-2334-11-111</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O’Malley R., Jones E., Glavin M. Detection of pedestrians in far infrared automotive night vision using region-growing and clothing distortion compensation // J Infrared Physics &amp; Technology 53, 2010, P. 43- 449.</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Otto G.P., Queissner C.H., Rothe P. et al. Severity assessment and stratification by an automated, continuous non-contact infrared monitoring system in models of infectious disease (abstract) // Thermology International 2015, 25 (1): 32.</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Pascoe D. “Assessment of Fever” by Ewa Gordzinsky and Martha Sund-Levander (book review) // Thermology International 2015, 25 (4): 207.</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Pascoe D., Ring E.F.J., Mercer J. et al. International standards for pandemic screening using infrared thermograph // Proceedings of SPIE 7626, Medical Imaging 2010: Biomedical Applications in Molecular, Structural, and Functional Imaging. Bellingham, WA: SPIE; 2010. Vol. 7626, p. 76261Z.</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Biomedical Applications in Molecular, Structural, and Functional Imaging. </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Pascoe D., Ring F., Vardasca R. The development of an infrared thermography pandemic fever screening course for the non-researcher/scientist operator (extended abstract) // Thermology International 2015, 25 (3): 113-114. </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Pejman G., Pfefer T.J., Casamento J.P. et al. Best practices for standardized performance testing of infrared thermographs intended for fever screening // PLoS One. 2018 Sep 19;13(9): e0203302.</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Perpetuini D., Filippini C., Cardone D., Merla A. An Overview of Thermal Infrared Imaging-Based Screenings during Pandemic Emergencies // Int. J. Environ. Res. Public Health 2021, 18, 3286. 12 pp. https://doi.org/ 10.3390/ijerph18063286</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Piniarski K. Detekcja i identyfikacja pieszych w obrazach termowizyjnych // October 2017. DOI: 10.15199/13.2017.10.10</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Piniarski K. Termowizyjna detekcja pieszych z użyciem segmentacji obrazu poprzez progowanie // April 2018. (ang. Thermovision detection of pedestrians using image segmentation by thresholding). DOI: 10.15199/13.2018.4.3</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Piniarski K., Pawlowski P. Multi-branch classifiers for pedestrian detection from infrared night and day images // Proc. of IEEE SPA Algorithms, Architectures, Arrangements and Applications Conf., 2016, pp. 248-253. DOI: 10.1109/SPA.2016.7763622</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Piniarski K., Pawlowski P. Efficient pedestrian detection with enhanced object segmentation in far IR night vision // Conference: 2017 Signal Processing: Algorithms, Architectures, Arrangements, and Applications (SPA), September 2017. P. 160-165. DOI: 10.23919/SPA.2017.8166857</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Piniarski K., Pawlowski P. Segmentation of pedestrians in thermal imaging // Conference: 2018 Baltic URSI Symposium (URSI) May 2018. DOI: 10.23919/URSI.2018.8406765</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Prevent Ebola virus with thermal imaging cameras // Thermographie-infrarouge.fr, 2019. [Online]. Available: </w:t>
      </w:r>
      <w:hyperlink r:id="rId40">
        <w:r>
          <w:rPr>
            <w:rFonts w:ascii="Times New Roman" w:hAnsi="Times New Roman"/>
            <w:sz w:val="24"/>
            <w:szCs w:val="24"/>
            <w:lang w:val="en-US"/>
          </w:rPr>
          <w:t>http://www.thermographie-infrarouge.fr/prevent-ebola-virus-with-ther mal-imaging-camera.php</w:t>
        </w:r>
      </w:hyperlink>
      <w:r>
        <w:rPr>
          <w:rFonts w:ascii="Times New Roman" w:hAnsi="Times New Roman"/>
          <w:sz w:val="24"/>
          <w:szCs w:val="24"/>
          <w:lang w:val="en-US"/>
        </w:rPr>
        <w:t>. [Accessed: 11- Jan- 2019].</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Priest P.C., Duncan A.R., Jennings L.C., Baker M.G. Thermal Image Scanning for Influenza Border Screening: Results of an Airport Screening Study // PLoS ONE 2011, 6, e14490. 7 pp. [CrossRef] </w:t>
      </w:r>
    </w:p>
    <w:p>
      <w:pPr>
        <w:pStyle w:val="ListParagraph"/>
        <w:numPr>
          <w:ilvl w:val="0"/>
          <w:numId w:val="1"/>
        </w:numPr>
        <w:spacing w:lineRule="auto" w:line="240" w:before="0" w:after="0"/>
        <w:ind w:left="0" w:hanging="360"/>
        <w:contextualSpacing/>
        <w:jc w:val="both"/>
        <w:rPr/>
      </w:pPr>
      <w:r>
        <w:rPr>
          <w:rFonts w:ascii="Times New Roman" w:hAnsi="Times New Roman"/>
          <w:sz w:val="24"/>
          <w:szCs w:val="24"/>
          <w:lang w:val="en-US"/>
        </w:rPr>
        <w:t xml:space="preserve">Quelhas K.N., Diniz P.H.F., Sohn R.S.T.M., Neto M.A.P. Laboratory evaluation of forehead infrared radiation thermometers (FIRTs) used for core body temperature measurements // </w:t>
      </w:r>
      <w:r>
        <w:rPr>
          <w:rStyle w:val="Style16"/>
          <w:rFonts w:ascii="Times New Roman" w:hAnsi="Times New Roman"/>
          <w:b w:val="false"/>
          <w:sz w:val="24"/>
          <w:szCs w:val="24"/>
          <w:lang w:val="en-US"/>
        </w:rPr>
        <w:t xml:space="preserve">Research on Biomedical Engineering. </w:t>
      </w:r>
      <w:r>
        <w:rPr>
          <w:rFonts w:ascii="Times New Roman" w:hAnsi="Times New Roman"/>
          <w:sz w:val="24"/>
          <w:szCs w:val="24"/>
          <w:lang w:val="en-US"/>
        </w:rPr>
        <w:t xml:space="preserve">June 2023. Doi: </w:t>
      </w:r>
      <w:hyperlink r:id="rId41" w:tgtFrame="_blank">
        <w:r>
          <w:rPr>
            <w:rFonts w:ascii="Times New Roman" w:hAnsi="Times New Roman"/>
            <w:sz w:val="24"/>
            <w:szCs w:val="24"/>
            <w:u w:val="single"/>
            <w:lang w:val="en-US"/>
          </w:rPr>
          <w:t>10.1007/s42600-023-00274-y</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Radzi S., Ghazali K., AlHarpy A.M. et al. Using bimodal gaussian mixture model-based algorithm for background segmentation in thermal fever mass screening // Procedia Comput. Sci. 2011.</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Rane K.P. Design and development of low cost humanoid robot with thermal temperature scanner for COVID-19 virus preliminary identification // Int J Adv Trends Comput Sci Eng. 2020, 9, 3485-3493. doi:10.30534/ijatcse/2020/153932020</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Ring E.F.J. Pandemic: thermography for fever screening of airport passengers // Thermology International. 2007. 17 (2): 67.</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Ring E.F.J., Jung A., Kalicki B. et al. New standards for fever screening with thermal imaging systems // Journal of Mechanics in Medicine and Biology, 2013, 13[3]: 1350045. doi:10.1142/s0219519413500450</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Ring E.F.J., Jung A., Kalicki B. et al. New Standards for Fever Screening with Thermal Imaging (extended abstract) // Thermology International. 2015, 25 (1): 19-20.</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Ring E.F.J., Jung A., Kalicki B. et al. New standards for fever screening with thermal imaging systems. In: Ring E.F.J., Jung A., Zuber J. Infrared Imaging – A casebook in clinical medicine. IOP press, Bristol, UK, 2015, Chapter 5.</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Ring E.F.J., Jung A., Kalicki B. et al. Infrared Thermal Imaging for Fever Detection in Children. In: Diakides M., Bronzino J.D., Peterson D.R. [Eds.), Medical Infrared Imaging: Principles and Practices, CRC Press: Boca Raton - Florida [USA), ISBN 978-1439872499, 2012, Ch. 23.</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Ring E.F.J., Jung A., Zuber J. et al. Detecting fever in Polish children by infrared thermography // In: 9th Intern. Conf. on Quantitative Infrared Thermography (QIRT), Krakow, Poland, July 2-5, 2008, Volume 2.</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Ring E.F.J., Machin G., Jung A. New standards for infrared thermal imaging and applications for fever detection // Thermol Int. 2011;21:118-119.</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Ring E.F.J., Mercer J. Thermal imaging for fever screening // ISO Focus (The Magazine of the International Organization for Standardization), February, 2007. P. 33-35.</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Ring F., Ng E.Y.K. Infrared Thermal Imaging Standards for Human Fever Detection. In book: Medical Infrared Imaging. January 2013. Chapter. DOI: </w:t>
      </w:r>
      <w:hyperlink r:id="rId42" w:tgtFrame="_blank">
        <w:r>
          <w:rPr>
            <w:rFonts w:ascii="Times New Roman" w:hAnsi="Times New Roman"/>
            <w:sz w:val="24"/>
            <w:szCs w:val="24"/>
            <w:lang w:val="en-US"/>
          </w:rPr>
          <w:t>10.1201/b12938-23</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Ring F., Pascoe D., Vardasca R. Screening for EBOLA, and the ISO Standard (abstract) // Thermology International 2015, 25 (2): 67-68.</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Ring E.F.J., Pascoe D., Vardasca R. Lack of compliance to International Standards Organization recommendations for Fever Screening with Thermography (extended abstract) // Thermology International 2015, 25 (3): 113.</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Sampath A., Wakode S,, Shrivastava R. et al. Assessment of Alternative Body Points for Temperature Screening As Precautionary Screening During the Pandemic Using Infrared Thermometry // Cureus. November 20, 2022; 14(11): e31712. DOI 10.7759/cureus.31712</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Saxena A.K., Schleef J., Morcate J.J. et al. Thermography of Clostridium perfringens infection in childhood // Pediatr Surg Int 1999; 15(1):75-76.</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Schaefer A.L. Early detection and prediction of infection using infrared thermography // Can J Anim Sci 2004;84:73-80.</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Schuster A., Thielecke M., Raharimanga V. et al. High-resolution infrared thermography: a new tool to assess tungiasis-associated inflammation of the skin // Trop Med Health. 2017 Sep 15;45:23. doi: 10.1186/s41182-017-0062-9</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Selent M.U., Molinari N.M., Baxter A. et al. Mass screening for fever in children: a comparison of 3 infrared thermal detection systems // Pediatr Emerg Care 2013;29:305-313.</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Sexton-Oates N.K., Stweardson A., Yerramilli A., Johnson P.D.R. Does skin surface temperature variation account for Buruli ulcer lesion distribution? // Preprint; September 2019. DOI: 10.1101/760496</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Shibata H., Horie O: Assessment of infections control of new type influ- enza with thermography? The View from monitoring of the skin temperature of forehead in healthy volunteers? // Biomedical Thermology 29 (2): 54-57, 2010.</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Shibata H., Horie O., Koshiba K: Studies on performance of industrial thermography equipment as medical thermography for infection control // Biomedical Thermology 32 (2): 60-64, 2013.</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Shu P.-Y., Chien L.-J., Chang S.-F. et al. Fever screening at airports and imported Dengue // Emerg. Infect. Dis. 2005, 11, 460-462. doi:10.3201/eid1103.040420</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Silvino V., Galan S., Moreira D., Santos M. Identifying febrile humans using infrared thermograph screening: possible applications during COVID-19 outbreak // Rev Context Saúde. 2020;20(38):5-9. https://doi.org/10.21527/2176-7114.2020.38.5-9</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Snekhalatha U., Thanaraj P.K., Ammer K. Thermal Imaging in Detection of Fever for Infectious Diseases</w:t>
      </w:r>
      <w:r>
        <w:rPr>
          <w:rFonts w:eastAsia="Calibri" w:ascii="Times New Roman" w:hAnsi="Times New Roman" w:eastAsiaTheme="minorHAnsi"/>
          <w:sz w:val="24"/>
          <w:szCs w:val="24"/>
          <w:lang w:val="en-US"/>
        </w:rPr>
        <w:t xml:space="preserve">. In: </w:t>
      </w:r>
      <w:r>
        <w:rPr>
          <w:rFonts w:ascii="Times New Roman" w:hAnsi="Times New Roman"/>
          <w:sz w:val="24"/>
          <w:szCs w:val="24"/>
          <w:lang w:val="en-US"/>
        </w:rPr>
        <w:t xml:space="preserve">Artificial Intelligence-Based Infrared Thermal Image Processing and Its Applications. CRC Press, July 2022. </w:t>
      </w:r>
      <w:r>
        <w:rPr>
          <w:rFonts w:eastAsia="Calibri" w:ascii="Times New Roman" w:hAnsi="Times New Roman" w:eastAsiaTheme="minorHAnsi"/>
          <w:sz w:val="24"/>
          <w:szCs w:val="24"/>
          <w:lang w:val="en-US"/>
        </w:rPr>
        <w:t>Chapter</w:t>
      </w:r>
      <w:r>
        <w:rPr>
          <w:rFonts w:ascii="Times New Roman" w:hAnsi="Times New Roman"/>
          <w:sz w:val="24"/>
          <w:szCs w:val="24"/>
          <w:lang w:val="en-US"/>
        </w:rPr>
        <w:t xml:space="preserve">. 24 pp. </w:t>
      </w:r>
      <w:r>
        <w:rPr>
          <w:rFonts w:eastAsia="Calibri" w:ascii="Times New Roman" w:hAnsi="Times New Roman" w:eastAsiaTheme="minorHAnsi"/>
          <w:sz w:val="24"/>
          <w:szCs w:val="24"/>
          <w:lang w:val="en-US"/>
        </w:rPr>
        <w:t xml:space="preserve">DOI: </w:t>
      </w:r>
      <w:hyperlink r:id="rId43" w:tgtFrame="_blank">
        <w:r>
          <w:rPr>
            <w:rFonts w:eastAsia="Calibri" w:ascii="Times New Roman" w:hAnsi="Times New Roman" w:eastAsiaTheme="minorHAnsi"/>
            <w:sz w:val="24"/>
            <w:szCs w:val="24"/>
            <w:lang w:val="en-US"/>
          </w:rPr>
          <w:t>10.1201/9781003245780-</w:t>
        </w:r>
        <w:r>
          <w:rPr>
            <w:rFonts w:ascii="Times New Roman" w:hAnsi="Times New Roman"/>
            <w:sz w:val="24"/>
            <w:szCs w:val="24"/>
            <w:lang w:val="en-US"/>
          </w:rPr>
          <w:t>7</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St John R.K., King A., de Jong D. et al. Border screening for SARS // Emerg Infect Dis. 2005;11(1):6-10.</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Standards Technical Reference for Thermal Imagers for Human Temperature Screening Part 1: Requirements and Test Methods, 2003. TR 15-1, Spring Singapore.</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Standards Technical Reference for Thermal Imagers for Human Temperature Screening Part 2: Users' implementation guidelines, 2004. TR 15-2, Spring Singapore.</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Stave G.M., Smith S.E., Hymel P.A., Heron R.J.L. Worksite Temperature Screening for COVID-19 // Journal of occupational and environmental medicine / American College of Occupational and Environmental Medicine. April 2021; Publish Ahead of Print (8). DOI: </w:t>
      </w:r>
      <w:hyperlink r:id="rId44" w:tgtFrame="_blank">
        <w:r>
          <w:rPr>
            <w:rFonts w:ascii="Times New Roman" w:hAnsi="Times New Roman"/>
            <w:sz w:val="24"/>
            <w:szCs w:val="24"/>
            <w:lang w:val="en-US"/>
          </w:rPr>
          <w:t>10.1097/JOM.0000000000002245</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Sun G. et al. Applications of Infrared Thermography for Noncontact and Noninvasive Mass Screening of Febrile International Travelers at Airport Quarantine Stations // Application of Infrared to Biomedical Sciences. Springer, Singapore, 2017. 347-358.</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Sun G., Abe S., Takei O., Matsui T. A portable screening system for onboard entry screening at international airports using a microwave radar, reflective photo sensor and thermography // Proceedings of the 2011 2nd International Conference on Instrumentation, Communications, Information Technology, and Biomedical Engineering; Institute of Electrical and Electronics Engineers (IEEE), 2011; Bandung, West Java, Indonesia; November 9-11, 2011; pp. 107-110.</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Sun G., Matsui T., Hakozaki Y., Abe S. An infectious disease/fever screening radar system which stratifies higher-risk patients within ten seconds using a neural network and the fuzzy grouping method // J. Infect. 2015, 70, 230-236. doi:10.1016/j.jinf.2014.12.007</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Sun G., Nakayama Y., Dagdanpurev S. et al. Remote sensing of multiple vital signs using a CMOS camera-equipped infrared thermography system and its clinical application in rapidly screening patients with suspected infectious diseases // International Journal of Infectious Diseases 2017, 55: 113-117. PMID: 28093314 </w:t>
      </w:r>
      <w:hyperlink r:id="rId45" w:tgtFrame="Persistent link using digital object identifier">
        <w:r>
          <w:rPr>
            <w:rFonts w:ascii="Times New Roman" w:hAnsi="Times New Roman"/>
            <w:sz w:val="24"/>
            <w:szCs w:val="24"/>
            <w:lang w:val="en-US"/>
          </w:rPr>
          <w:t>https://doi.org/10.1016/j.ijid.2017.01.007</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Sun G., Negishi T., Kirimoto T. et al. Noncontact Monitoring of Vital Signs with RGB and Infrared Camera and Its Application to Screening of Potential Infection. In book: Non-Invasive Diagnostic Methods - Image Processing. Dec 2018. Ed. by M.Marzec. IntechOpen. Provisional chapter. DOI: </w:t>
      </w:r>
      <w:hyperlink r:id="rId46">
        <w:r>
          <w:rPr>
            <w:rFonts w:ascii="Times New Roman" w:hAnsi="Times New Roman"/>
            <w:sz w:val="24"/>
            <w:szCs w:val="24"/>
            <w:lang w:val="en-US"/>
          </w:rPr>
          <w:t>10.5772/intechopen.80652</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Sun G., Saga T., Shimizu T. Fever screening of seasonal influenza patients using a cost-effective thermopile array with small pixels for close-range thermometry //  International journal of infectious diseases: IJID: official publication of the International Society for Infectious Diseases. August 2014;25. DOI: </w:t>
      </w:r>
      <w:hyperlink r:id="rId47" w:tgtFrame="_blank">
        <w:r>
          <w:rPr>
            <w:rFonts w:ascii="Times New Roman" w:hAnsi="Times New Roman"/>
            <w:sz w:val="24"/>
            <w:szCs w:val="24"/>
            <w:lang w:val="en-US"/>
          </w:rPr>
          <w:t>10.1016/j.ijid.2014.03.1398</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Sun H. et al. Pyramid binary pattern features for real-time pedestrian detection from infrared videos // J. of Neurocomputing 74, 2011, P. 797-804.</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Suzuki T., Wada K., Wada Y. et al. The validity of mass body temperature screening with ear thermometers in a warm thermal environment // Tohoku J Exp Med. 2010 Oct;222(2):89-95. doi: 10.1620/tjem.222.89. Erratum in: Tohoku J Exp Med. 2010;222(4):329. PMID: 20877164.</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Švantner M., Lang V., Skála J. et al. Statistical Study on Human Temperature Measurement by Infrared Thermography // Sensors (Basel). 2022 Nov 1;22(21):8395. doi: 10.3390/s22218395</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Tan C.C. SARS in Singapore – key lessons from an epidemic // Ann Acad Med Singap. 2006;35(5):345-349.</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Tay M.R., Low Y.L., Zhao X. et al. Comparison of Infrared Thermal Detection Systems for mass fever screening in a tropical healthcare setting // Public Health. 2015 Nov;129(11):1471-1478. doi: 10.1016/j.puhe.2015.07.023</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Tesar J., Muzika L., Skála J. et al. Measurement and Processing of Thermographic Data of Passing Persons for Epidemiological Purposes // Sensors 2023, 23, 2945. 14 pp. https://doi.org/10.3390/s23062945</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Teixeira L.P., Bernardes B.G., Nogueira J.R.P. et al. Artralgia em pacientes com Chikungunya crônica: Seria a Termografia um bom método de avaliação sintomatológica? [Joint Pain in patients with Chronic Chikungunya: Thermography would be a good method for a symptomatologic evaluation?] // Brazilian Journal of Development. December 2021;7(12):115695-115707. DOI: </w:t>
      </w:r>
      <w:hyperlink r:id="rId48" w:tgtFrame="_blank">
        <w:r>
          <w:rPr>
            <w:rFonts w:ascii="Times New Roman" w:hAnsi="Times New Roman"/>
            <w:sz w:val="24"/>
            <w:szCs w:val="24"/>
            <w:lang w:val="en-US"/>
          </w:rPr>
          <w:t>10.34117/bjdv7n12-367</w:t>
        </w:r>
      </w:hyperlink>
      <w:r>
        <w:rPr>
          <w:rFonts w:ascii="Times New Roman" w:hAnsi="Times New Roman"/>
          <w:sz w:val="24"/>
          <w:szCs w:val="24"/>
          <w:lang w:val="en-US"/>
        </w:rPr>
        <w:t xml:space="preserve"> [in Portugal]</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Tesař J., Muzika L., Skála J. et al. Measurement and Processing of Thermographic Data of Passing Persons for Epidemiological Purposes // Sensors 2023, 23, 2945. </w:t>
      </w:r>
      <w:hyperlink r:id="rId49">
        <w:r>
          <w:rPr>
            <w:rFonts w:ascii="Times New Roman" w:hAnsi="Times New Roman"/>
            <w:sz w:val="24"/>
            <w:szCs w:val="24"/>
            <w:lang w:val="en-US"/>
          </w:rPr>
          <w:t>https://doi.org/10.3390/s23062945</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Trejo B.D. Conferencia Magistral «Calor No Febril, Termografia Y Dolor Cronico», Coloquio Internacional De Psicologia, 2da. Convención De Profesionales De La Salud Y Xiii Coloquio Estudiantil De Investigación En Psicología Universidad Autonoma Del Estado De Hidalgo 27 Y 28 De Septiembre De 2018. 21 pp. [in Spain]</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Vardasca R. Triagem massiva de situações febris de indicação pandémica através de aprendizagem máquina e processamento de imagem // Conference: ecUI&amp;D´20 - VI Encontro Cientifico do ISLA Santarém. At: Santarem, Portugal, June 2020. [in Portugal]</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Vardasca R., Ring E.F.G., Kalicki B. et al. Monitorização de febre em larga escala. In book: Termografia - Imagem Médica e Síndromes Dolorosas, September 2016. Edition: 1. Chapter: Parte II - 1.8. Publisher: LIDEL. Editors: Joaquim Gabriel, Catarina Aguiar Branco, Afonso Pinhão Ferreira, Clara Ramalhão, Ricardo Vardasca, Miguel Pais Clemente. [in Portugal]</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Wang D., Hu B., Hu C. et al. Clinical characteristics of 138 hospitalized patients with 2019 novel coronavirus-infected pneumonia in Wuhan, China // JAMA. 2020 Mar 17;323(11):1061-1069. </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Wang Z., Yang B., Li Q. et al. Clinical features of 69 cases with coronavirus disease 2019 in Wuhan, China // Clin Infect Dis. 2020 Jul 28;71(15):769-777.</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World IEC Fever Screening Standards Explained. Charles Rollet, 2020. Available from: </w:t>
      </w:r>
      <w:hyperlink r:id="rId50">
        <w:r>
          <w:rPr>
            <w:rFonts w:ascii="Times New Roman" w:hAnsi="Times New Roman"/>
            <w:sz w:val="24"/>
            <w:szCs w:val="24"/>
            <w:lang w:val="en-US"/>
          </w:rPr>
          <w:t>https://ipvm.com/reports/iec-fever</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World Health Organization. (2020). Considerations for implementing a risk-based approach to international travel in the context of COVID-19: interim guidance, 16 December 2020. World Health Organization. Available at: https://apps.who.int/iris/handle/10665/337858. License: CC BY-NC-SA 3.0 IGO. Accessed March 12, 2021.</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Wright W.F., Mackowiak P.A. Why Temperature Screening for COVID-19 with Non-Contact Infrared Thermometers Doesn’t Work // Open Forum Infectious Diseases. December 2020;8(1). 11 pp. DOI: </w:t>
      </w:r>
      <w:hyperlink r:id="rId51" w:tgtFrame="_blank">
        <w:r>
          <w:rPr>
            <w:rFonts w:ascii="Times New Roman" w:hAnsi="Times New Roman"/>
            <w:sz w:val="24"/>
            <w:szCs w:val="24"/>
            <w:lang w:val="en-US"/>
          </w:rPr>
          <w:t>10.1093/ofid/ofaa603</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Wu Y.M. Stop outbreak of SARS with infrared cameras // Proc. SPIE 5405, Thermosense XXVI, (12 April 2004). </w:t>
      </w:r>
      <w:hyperlink r:id="rId52" w:tgtFrame="_blank">
        <w:r>
          <w:rPr>
            <w:rFonts w:ascii="Times New Roman" w:hAnsi="Times New Roman"/>
            <w:sz w:val="24"/>
            <w:szCs w:val="24"/>
            <w:lang w:val="en-US"/>
          </w:rPr>
          <w:t>https://doi.org/10.1117/12.538737</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Wziatek-Kuczmik D., Niedzielska I., Mrowiec A. et al. Is Thermal Imaging a Helpful Tool in Diagnosis of Asymptomatic Odontogenic Infection Foci – A Pilot Study // Int. J. Environ. Res. Public Health 2022, 19, 16325. https:// doi.org/10.3390/ijerph192316325 </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Yotsu R., Vagamon B., Almamy D. et al. Buruli ulcer: application of thermography for remote diagnosis of a neglected disease // British Journal of Dermatology. April 2023;189(2). 2 pp. DOI: </w:t>
      </w:r>
      <w:hyperlink r:id="rId53" w:tgtFrame="_blank">
        <w:r>
          <w:rPr>
            <w:rFonts w:ascii="Times New Roman" w:hAnsi="Times New Roman"/>
            <w:sz w:val="24"/>
            <w:szCs w:val="24"/>
            <w:lang w:val="en-US"/>
          </w:rPr>
          <w:t>10.1093/bjd/ljad120</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Zainudin N.M., Ramli S., Ghazali K.H. et al. A Study on Implementing Physiology-Based Approach and Optical Flow Algorithm to Thermal Screening System for Flu Detection // International Journal of Information and Electronics Engineering 2015, 5(1):31-34.</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Zhang H.Y., Kim D.W., Lee H.K. et al. Fever Screening IR Camera Equipped with Body Temperature Data // Thermology international 2019, 29(2) 74-75.</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Zhou Y., Ghassemi P., Chen M. et al. Clinical evaluation of fever-screening thermography: Impact of consensus guidelines and facial measurement location // J. Biomed. Opt. 2020, 25(9): 097002. doi:10.1117/1.jbo.25.9.097002</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Zhou C., Yahathugoda C., De Silva L. et al. Portable Infrared Imaging for Longitudinal Limb Volume Monitoring in Patients with Lymphatic Filariasis // PLoS Negl. Trop. Dis. 2019, 13, e0007762, doi:10.1371/journal.pntd.0007762</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Cambria">
    <w:charset w:val="cc"/>
    <w:family w:val="roman"/>
    <w:pitch w:val="variable"/>
  </w:font>
  <w:font w:name="Times New Roman">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roman"/>
    <w:pitch w:val="variable"/>
  </w:font>
  <w:font w:name="var(--nova-font-family-display)">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center"/>
      <w:pPr>
        <w:tabs>
          <w:tab w:val="num" w:pos="0"/>
        </w:tabs>
        <w:ind w:left="360" w:hanging="360"/>
      </w:pPr>
      <w:rPr>
        <w:rFonts w:ascii="Times New Roman" w:hAnsi="Times New Roman" w:eastAsia="Calibri"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a4f7c"/>
    <w:pPr>
      <w:widowControl/>
      <w:suppressAutoHyphens w:val="true"/>
      <w:bidi w:val="0"/>
      <w:spacing w:lineRule="auto" w:line="276" w:before="0" w:after="200"/>
      <w:jc w:val="left"/>
    </w:pPr>
    <w:rPr>
      <w:rFonts w:ascii="Calibri" w:hAnsi="Calibri" w:eastAsia="Calibri" w:cs="Times New Roman"/>
      <w:color w:val="auto"/>
      <w:kern w:val="0"/>
      <w:sz w:val="22"/>
      <w:szCs w:val="22"/>
      <w:lang w:val="ru-RU" w:eastAsia="en-US" w:bidi="ar-SA"/>
    </w:rPr>
  </w:style>
  <w:style w:type="paragraph" w:styleId="1">
    <w:name w:val="Heading 1"/>
    <w:basedOn w:val="Normal"/>
    <w:next w:val="Normal"/>
    <w:link w:val="10"/>
    <w:uiPriority w:val="99"/>
    <w:qFormat/>
    <w:rsid w:val="003a168d"/>
    <w:pPr>
      <w:keepNext w:val="true"/>
      <w:spacing w:lineRule="auto" w:line="240" w:before="240" w:after="60"/>
      <w:outlineLvl w:val="0"/>
    </w:pPr>
    <w:rPr>
      <w:rFonts w:ascii="Arial" w:hAnsi="Arial"/>
      <w:b/>
      <w:kern w:val="2"/>
      <w:sz w:val="32"/>
      <w:szCs w:val="20"/>
      <w:lang w:eastAsia="ru-RU"/>
    </w:rPr>
  </w:style>
  <w:style w:type="paragraph" w:styleId="2">
    <w:name w:val="Heading 2"/>
    <w:basedOn w:val="Normal"/>
    <w:next w:val="Normal"/>
    <w:link w:val="20"/>
    <w:uiPriority w:val="9"/>
    <w:semiHidden/>
    <w:unhideWhenUsed/>
    <w:qFormat/>
    <w:rsid w:val="00ba30c5"/>
    <w:pPr>
      <w:keepNext w:val="true"/>
      <w:keepLines/>
      <w:spacing w:before="200" w:after="0"/>
      <w:outlineLvl w:val="1"/>
    </w:pPr>
    <w:rPr>
      <w:rFonts w:ascii="Cambria" w:hAnsi="Cambria" w:eastAsia="Times New Roman"/>
      <w:b/>
      <w:bCs/>
      <w:color w:val="4F81BD"/>
      <w:sz w:val="26"/>
      <w:szCs w:val="26"/>
    </w:rPr>
  </w:style>
  <w:style w:type="paragraph" w:styleId="3">
    <w:name w:val="Heading 3"/>
    <w:basedOn w:val="Normal"/>
    <w:next w:val="Normal"/>
    <w:link w:val="30"/>
    <w:uiPriority w:val="9"/>
    <w:semiHidden/>
    <w:unhideWhenUsed/>
    <w:qFormat/>
    <w:rsid w:val="00ba30c5"/>
    <w:pPr>
      <w:keepNext w:val="true"/>
      <w:keepLines/>
      <w:spacing w:before="200" w:after="0"/>
      <w:outlineLvl w:val="2"/>
    </w:pPr>
    <w:rPr>
      <w:rFonts w:ascii="Cambria" w:hAnsi="Cambria" w:eastAsia="Times New Roman"/>
      <w:b/>
      <w:bCs/>
      <w:color w:val="4F81BD"/>
    </w:rPr>
  </w:style>
  <w:style w:type="paragraph" w:styleId="4">
    <w:name w:val="Heading 4"/>
    <w:basedOn w:val="Normal"/>
    <w:next w:val="Normal"/>
    <w:link w:val="40"/>
    <w:uiPriority w:val="9"/>
    <w:semiHidden/>
    <w:unhideWhenUsed/>
    <w:qFormat/>
    <w:rsid w:val="00b9693b"/>
    <w:pPr>
      <w:keepNext w:val="true"/>
      <w:keepLines/>
      <w:spacing w:before="200" w:after="0"/>
      <w:outlineLvl w:val="3"/>
    </w:pPr>
    <w:rPr>
      <w:rFonts w:ascii="Cambria" w:hAnsi="Cambria" w:eastAsia="Times New Roman"/>
      <w:b/>
      <w:bCs/>
      <w:i/>
      <w:iCs/>
      <w:color w:val="4F81BD"/>
    </w:rPr>
  </w:style>
  <w:style w:type="character" w:styleId="DefaultParagraphFont" w:default="1">
    <w:name w:val="Default Paragraph Font"/>
    <w:uiPriority w:val="1"/>
    <w:semiHidden/>
    <w:unhideWhenUsed/>
    <w:qFormat/>
    <w:rPr/>
  </w:style>
  <w:style w:type="character" w:styleId="Style10" w:customStyle="1">
    <w:name w:val="Верхний колонтитул Знак"/>
    <w:basedOn w:val="DefaultParagraphFont"/>
    <w:qFormat/>
    <w:rsid w:val="00611504"/>
    <w:rPr>
      <w:rFonts w:ascii="Times New Roman" w:hAnsi="Times New Roman" w:eastAsia="Times New Roman" w:cs="Times New Roman"/>
      <w:sz w:val="20"/>
      <w:szCs w:val="20"/>
      <w:lang w:eastAsia="ru-RU"/>
    </w:rPr>
  </w:style>
  <w:style w:type="character" w:styleId="Style11">
    <w:name w:val="Интернет-ссылка"/>
    <w:basedOn w:val="DefaultParagraphFont"/>
    <w:uiPriority w:val="99"/>
    <w:semiHidden/>
    <w:unhideWhenUsed/>
    <w:rsid w:val="00923833"/>
    <w:rPr>
      <w:color w:val="0000FF"/>
      <w:u w:val="single"/>
    </w:rPr>
  </w:style>
  <w:style w:type="character" w:styleId="11" w:customStyle="1">
    <w:name w:val="Заголовок 1 Знак"/>
    <w:basedOn w:val="DefaultParagraphFont"/>
    <w:link w:val="1"/>
    <w:uiPriority w:val="9"/>
    <w:qFormat/>
    <w:rsid w:val="003a168d"/>
    <w:rPr>
      <w:rFonts w:ascii="Arial" w:hAnsi="Arial" w:eastAsia="Calibri" w:cs="Times New Roman"/>
      <w:b/>
      <w:kern w:val="2"/>
      <w:sz w:val="32"/>
      <w:szCs w:val="20"/>
      <w:lang w:eastAsia="ru-RU"/>
    </w:rPr>
  </w:style>
  <w:style w:type="character" w:styleId="Heading1Char" w:customStyle="1">
    <w:name w:val="Heading 1 Char"/>
    <w:basedOn w:val="DefaultParagraphFont"/>
    <w:uiPriority w:val="99"/>
    <w:qFormat/>
    <w:locked/>
    <w:rsid w:val="003a168d"/>
    <w:rPr>
      <w:rFonts w:ascii="Times New Roman" w:hAnsi="Times New Roman"/>
      <w:b/>
      <w:kern w:val="2"/>
      <w:sz w:val="48"/>
      <w:lang w:eastAsia="ru-RU"/>
    </w:rPr>
  </w:style>
  <w:style w:type="character" w:styleId="Elementcitation" w:customStyle="1">
    <w:name w:val="element-citation"/>
    <w:basedOn w:val="DefaultParagraphFont"/>
    <w:qFormat/>
    <w:rsid w:val="00275028"/>
    <w:rPr/>
  </w:style>
  <w:style w:type="character" w:styleId="Refjournal" w:customStyle="1">
    <w:name w:val="ref-journal"/>
    <w:basedOn w:val="DefaultParagraphFont"/>
    <w:qFormat/>
    <w:rsid w:val="00275028"/>
    <w:rPr/>
  </w:style>
  <w:style w:type="character" w:styleId="Style12">
    <w:name w:val="Выделение"/>
    <w:basedOn w:val="DefaultParagraphFont"/>
    <w:uiPriority w:val="20"/>
    <w:qFormat/>
    <w:rsid w:val="00275028"/>
    <w:rPr>
      <w:i/>
      <w:iCs/>
    </w:rPr>
  </w:style>
  <w:style w:type="character" w:styleId="Refvol" w:customStyle="1">
    <w:name w:val="ref-vol"/>
    <w:basedOn w:val="DefaultParagraphFont"/>
    <w:qFormat/>
    <w:rsid w:val="00275028"/>
    <w:rPr/>
  </w:style>
  <w:style w:type="character" w:styleId="Nowrap" w:customStyle="1">
    <w:name w:val="nowrap"/>
    <w:basedOn w:val="DefaultParagraphFont"/>
    <w:qFormat/>
    <w:rsid w:val="00275028"/>
    <w:rPr/>
  </w:style>
  <w:style w:type="character" w:styleId="Textbold" w:customStyle="1">
    <w:name w:val="text_bold"/>
    <w:basedOn w:val="DefaultParagraphFont"/>
    <w:qFormat/>
    <w:rsid w:val="00712db6"/>
    <w:rPr/>
  </w:style>
  <w:style w:type="character" w:styleId="HTML" w:customStyle="1">
    <w:name w:val="Стандартный HTML Знак"/>
    <w:basedOn w:val="DefaultParagraphFont"/>
    <w:link w:val="HTML"/>
    <w:qFormat/>
    <w:rsid w:val="00f705fb"/>
    <w:rPr>
      <w:rFonts w:ascii="Courier New" w:hAnsi="Courier New" w:eastAsia="Times New Roman" w:cs="Courier New"/>
      <w:sz w:val="20"/>
      <w:szCs w:val="20"/>
      <w:lang w:eastAsia="ru-RU"/>
    </w:rPr>
  </w:style>
  <w:style w:type="character" w:styleId="Strong">
    <w:name w:val="Strong"/>
    <w:basedOn w:val="DefaultParagraphFont"/>
    <w:uiPriority w:val="22"/>
    <w:qFormat/>
    <w:rsid w:val="00232459"/>
    <w:rPr>
      <w:b/>
      <w:bCs/>
    </w:rPr>
  </w:style>
  <w:style w:type="character" w:styleId="Appleconvertedspace" w:customStyle="1">
    <w:name w:val="apple-converted-space"/>
    <w:basedOn w:val="DefaultParagraphFont"/>
    <w:qFormat/>
    <w:rsid w:val="0067497f"/>
    <w:rPr/>
  </w:style>
  <w:style w:type="character" w:styleId="Cit" w:customStyle="1">
    <w:name w:val="cit"/>
    <w:basedOn w:val="DefaultParagraphFont"/>
    <w:qFormat/>
    <w:rsid w:val="0067497f"/>
    <w:rPr/>
  </w:style>
  <w:style w:type="character" w:styleId="Nowraprefpubmed" w:customStyle="1">
    <w:name w:val="nowrap ref pubmed"/>
    <w:basedOn w:val="DefaultParagraphFont"/>
    <w:qFormat/>
    <w:rsid w:val="000120c0"/>
    <w:rPr/>
  </w:style>
  <w:style w:type="character" w:styleId="Fmcitationidslabel" w:customStyle="1">
    <w:name w:val="fm-citation-ids-label"/>
    <w:basedOn w:val="DefaultParagraphFont"/>
    <w:qFormat/>
    <w:rsid w:val="00ae4c6b"/>
    <w:rPr/>
  </w:style>
  <w:style w:type="character" w:styleId="Reflink" w:customStyle="1">
    <w:name w:val="ref-link"/>
    <w:basedOn w:val="DefaultParagraphFont"/>
    <w:qFormat/>
    <w:rsid w:val="007e3f7d"/>
    <w:rPr/>
  </w:style>
  <w:style w:type="character" w:styleId="Style13" w:customStyle="1">
    <w:name w:val="Посещённая гиперссылка"/>
    <w:basedOn w:val="DefaultParagraphFont"/>
    <w:uiPriority w:val="99"/>
    <w:semiHidden/>
    <w:unhideWhenUsed/>
    <w:rsid w:val="00d75da0"/>
    <w:rPr>
      <w:color w:val="800080"/>
      <w:u w:val="single"/>
    </w:rPr>
  </w:style>
  <w:style w:type="character" w:styleId="Style14" w:customStyle="1">
    <w:name w:val="Основной текст Знак"/>
    <w:basedOn w:val="DefaultParagraphFont"/>
    <w:qFormat/>
    <w:rsid w:val="001b256e"/>
    <w:rPr>
      <w:rFonts w:ascii="Times New Roman" w:hAnsi="Times New Roman" w:eastAsia="Times New Roman" w:cs="Times New Roman"/>
      <w:b/>
      <w:sz w:val="28"/>
      <w:szCs w:val="20"/>
      <w:lang w:eastAsia="ru-RU"/>
    </w:rPr>
  </w:style>
  <w:style w:type="character" w:styleId="Name" w:customStyle="1">
    <w:name w:val="name"/>
    <w:basedOn w:val="DefaultParagraphFont"/>
    <w:qFormat/>
    <w:rsid w:val="00b20124"/>
    <w:rPr/>
  </w:style>
  <w:style w:type="character" w:styleId="Style15" w:customStyle="1">
    <w:name w:val="Текст выноски Знак"/>
    <w:basedOn w:val="DefaultParagraphFont"/>
    <w:uiPriority w:val="99"/>
    <w:semiHidden/>
    <w:qFormat/>
    <w:rsid w:val="006a5cab"/>
    <w:rPr>
      <w:rFonts w:ascii="Tahoma" w:hAnsi="Tahoma" w:cs="Tahoma"/>
      <w:sz w:val="16"/>
      <w:szCs w:val="16"/>
    </w:rPr>
  </w:style>
  <w:style w:type="character" w:styleId="21" w:customStyle="1">
    <w:name w:val="Заголовок 2 Знак"/>
    <w:basedOn w:val="DefaultParagraphFont"/>
    <w:link w:val="2"/>
    <w:uiPriority w:val="9"/>
    <w:semiHidden/>
    <w:qFormat/>
    <w:rsid w:val="00ba30c5"/>
    <w:rPr>
      <w:rFonts w:ascii="Cambria" w:hAnsi="Cambria" w:eastAsia="Times New Roman" w:cs="Times New Roman"/>
      <w:b/>
      <w:bCs/>
      <w:color w:val="4F81BD"/>
      <w:sz w:val="26"/>
      <w:szCs w:val="26"/>
    </w:rPr>
  </w:style>
  <w:style w:type="character" w:styleId="31" w:customStyle="1">
    <w:name w:val="Заголовок 3 Знак"/>
    <w:basedOn w:val="DefaultParagraphFont"/>
    <w:link w:val="3"/>
    <w:uiPriority w:val="9"/>
    <w:semiHidden/>
    <w:qFormat/>
    <w:rsid w:val="00ba30c5"/>
    <w:rPr>
      <w:rFonts w:ascii="Cambria" w:hAnsi="Cambria" w:eastAsia="Times New Roman" w:cs="Times New Roman"/>
      <w:b/>
      <w:bCs/>
      <w:color w:val="4F81BD"/>
    </w:rPr>
  </w:style>
  <w:style w:type="character" w:styleId="Nlmdegrees" w:customStyle="1">
    <w:name w:val="nlm_degrees"/>
    <w:basedOn w:val="DefaultParagraphFont"/>
    <w:qFormat/>
    <w:rsid w:val="00ba30c5"/>
    <w:rPr/>
  </w:style>
  <w:style w:type="character" w:styleId="Emphasisfontcategorynonproportional" w:customStyle="1">
    <w:name w:val="emphasisfontcategorynonproportional"/>
    <w:basedOn w:val="DefaultParagraphFont"/>
    <w:qFormat/>
    <w:rsid w:val="008d300f"/>
    <w:rPr/>
  </w:style>
  <w:style w:type="character" w:styleId="Hl" w:customStyle="1">
    <w:name w:val="hl"/>
    <w:basedOn w:val="DefaultParagraphFont"/>
    <w:qFormat/>
    <w:rsid w:val="008d3965"/>
    <w:rPr/>
  </w:style>
  <w:style w:type="character" w:styleId="A" w:customStyle="1">
    <w:name w:val="a"/>
    <w:basedOn w:val="DefaultParagraphFont"/>
    <w:qFormat/>
    <w:rsid w:val="00215ad8"/>
    <w:rPr/>
  </w:style>
  <w:style w:type="character" w:styleId="Pmid" w:customStyle="1">
    <w:name w:val="pmid"/>
    <w:basedOn w:val="DefaultParagraphFont"/>
    <w:qFormat/>
    <w:rsid w:val="00215ad8"/>
    <w:rPr/>
  </w:style>
  <w:style w:type="character" w:styleId="Ti" w:customStyle="1">
    <w:name w:val="ti"/>
    <w:basedOn w:val="DefaultParagraphFont"/>
    <w:qFormat/>
    <w:rsid w:val="00020c7a"/>
    <w:rPr/>
  </w:style>
  <w:style w:type="character" w:styleId="Authornames" w:customStyle="1">
    <w:name w:val="authornames"/>
    <w:basedOn w:val="DefaultParagraphFont"/>
    <w:qFormat/>
    <w:rsid w:val="00f06927"/>
    <w:rPr/>
  </w:style>
  <w:style w:type="character" w:styleId="Separator3" w:customStyle="1">
    <w:name w:val="separator3"/>
    <w:basedOn w:val="DefaultParagraphFont"/>
    <w:qFormat/>
    <w:rsid w:val="00f06927"/>
    <w:rPr>
      <w:b w:val="false"/>
      <w:bCs w:val="false"/>
      <w:color w:val="000000"/>
    </w:rPr>
  </w:style>
  <w:style w:type="character" w:styleId="Month" w:customStyle="1">
    <w:name w:val="month"/>
    <w:basedOn w:val="DefaultParagraphFont"/>
    <w:qFormat/>
    <w:rsid w:val="00f06927"/>
    <w:rPr/>
  </w:style>
  <w:style w:type="character" w:styleId="Day" w:customStyle="1">
    <w:name w:val="day"/>
    <w:basedOn w:val="DefaultParagraphFont"/>
    <w:qFormat/>
    <w:rsid w:val="00f06927"/>
    <w:rPr/>
  </w:style>
  <w:style w:type="character" w:styleId="Year" w:customStyle="1">
    <w:name w:val="year"/>
    <w:basedOn w:val="DefaultParagraphFont"/>
    <w:qFormat/>
    <w:rsid w:val="00f06927"/>
    <w:rPr/>
  </w:style>
  <w:style w:type="character" w:styleId="Applestylespan" w:customStyle="1">
    <w:name w:val="apple-style-span"/>
    <w:basedOn w:val="DefaultParagraphFont"/>
    <w:qFormat/>
    <w:rsid w:val="00e10d52"/>
    <w:rPr/>
  </w:style>
  <w:style w:type="character" w:styleId="Hlfldcontribauthor" w:customStyle="1">
    <w:name w:val="hlfld-contribauthor"/>
    <w:basedOn w:val="DefaultParagraphFont"/>
    <w:qFormat/>
    <w:rsid w:val="004044ab"/>
    <w:rPr/>
  </w:style>
  <w:style w:type="character" w:styleId="Separator" w:customStyle="1">
    <w:name w:val="separator"/>
    <w:basedOn w:val="DefaultParagraphFont"/>
    <w:qFormat/>
    <w:rsid w:val="004044ab"/>
    <w:rPr/>
  </w:style>
  <w:style w:type="character" w:styleId="Nlmsource" w:customStyle="1">
    <w:name w:val="nlm_source"/>
    <w:basedOn w:val="DefaultParagraphFont"/>
    <w:qFormat/>
    <w:rsid w:val="004044ab"/>
    <w:rPr/>
  </w:style>
  <w:style w:type="character" w:styleId="41" w:customStyle="1">
    <w:name w:val="Заголовок 4 Знак"/>
    <w:basedOn w:val="DefaultParagraphFont"/>
    <w:link w:val="4"/>
    <w:uiPriority w:val="9"/>
    <w:semiHidden/>
    <w:qFormat/>
    <w:rsid w:val="00b9693b"/>
    <w:rPr>
      <w:rFonts w:ascii="Cambria" w:hAnsi="Cambria" w:eastAsia="Times New Roman" w:cs="Times New Roman"/>
      <w:b/>
      <w:bCs/>
      <w:i/>
      <w:iCs/>
      <w:color w:val="4F81BD"/>
    </w:rPr>
  </w:style>
  <w:style w:type="character" w:styleId="Asizelarge" w:customStyle="1">
    <w:name w:val="a-size-large"/>
    <w:basedOn w:val="DefaultParagraphFont"/>
    <w:qFormat/>
    <w:rsid w:val="00740e06"/>
    <w:rPr/>
  </w:style>
  <w:style w:type="character" w:styleId="Asizemedium" w:customStyle="1">
    <w:name w:val="a-size-medium"/>
    <w:basedOn w:val="DefaultParagraphFont"/>
    <w:qFormat/>
    <w:rsid w:val="00740e06"/>
    <w:rPr/>
  </w:style>
  <w:style w:type="character" w:styleId="Author" w:customStyle="1">
    <w:name w:val="author"/>
    <w:basedOn w:val="DefaultParagraphFont"/>
    <w:qFormat/>
    <w:rsid w:val="00740e06"/>
    <w:rPr/>
  </w:style>
  <w:style w:type="character" w:styleId="Acolorsecondary" w:customStyle="1">
    <w:name w:val="a-color-secondary"/>
    <w:basedOn w:val="DefaultParagraphFont"/>
    <w:qFormat/>
    <w:rsid w:val="00740e06"/>
    <w:rPr/>
  </w:style>
  <w:style w:type="character" w:styleId="Externalref" w:customStyle="1">
    <w:name w:val="externalref"/>
    <w:basedOn w:val="DefaultParagraphFont"/>
    <w:qFormat/>
    <w:rsid w:val="00cb5c72"/>
    <w:rPr/>
  </w:style>
  <w:style w:type="character" w:styleId="Refsource" w:customStyle="1">
    <w:name w:val="refsource"/>
    <w:basedOn w:val="DefaultParagraphFont"/>
    <w:qFormat/>
    <w:rsid w:val="00cb5c72"/>
    <w:rPr/>
  </w:style>
  <w:style w:type="character" w:styleId="Idlabel" w:customStyle="1">
    <w:name w:val="id-label"/>
    <w:basedOn w:val="DefaultParagraphFont"/>
    <w:qFormat/>
    <w:rsid w:val="00730a89"/>
    <w:rPr/>
  </w:style>
  <w:style w:type="character" w:styleId="Seriestitle" w:customStyle="1">
    <w:name w:val="seriestitle"/>
    <w:basedOn w:val="DefaultParagraphFont"/>
    <w:qFormat/>
    <w:rsid w:val="003851d8"/>
    <w:rPr/>
  </w:style>
  <w:style w:type="character" w:styleId="Doi" w:customStyle="1">
    <w:name w:val="doi"/>
    <w:basedOn w:val="DefaultParagraphFont"/>
    <w:qFormat/>
    <w:rsid w:val="003851d8"/>
    <w:rPr/>
  </w:style>
  <w:style w:type="character" w:styleId="Volume" w:customStyle="1">
    <w:name w:val="volume"/>
    <w:basedOn w:val="DefaultParagraphFont"/>
    <w:qFormat/>
    <w:rsid w:val="003851d8"/>
    <w:rPr/>
  </w:style>
  <w:style w:type="character" w:styleId="Issue" w:customStyle="1">
    <w:name w:val="issue"/>
    <w:basedOn w:val="DefaultParagraphFont"/>
    <w:qFormat/>
    <w:rsid w:val="003851d8"/>
    <w:rPr/>
  </w:style>
  <w:style w:type="character" w:styleId="Pagerange" w:customStyle="1">
    <w:name w:val="page-range"/>
    <w:basedOn w:val="DefaultParagraphFont"/>
    <w:qFormat/>
    <w:rsid w:val="003851d8"/>
    <w:rPr/>
  </w:style>
  <w:style w:type="character" w:styleId="Pubdate" w:customStyle="1">
    <w:name w:val="pub-date"/>
    <w:basedOn w:val="DefaultParagraphFont"/>
    <w:qFormat/>
    <w:rsid w:val="003851d8"/>
    <w:rPr/>
  </w:style>
  <w:style w:type="character" w:styleId="12" w:customStyle="1">
    <w:name w:val="Неразрешенное упоминание1"/>
    <w:basedOn w:val="DefaultParagraphFont"/>
    <w:uiPriority w:val="99"/>
    <w:semiHidden/>
    <w:unhideWhenUsed/>
    <w:qFormat/>
    <w:rsid w:val="00b955b5"/>
    <w:rPr>
      <w:color w:val="605E5C"/>
      <w:shd w:fill="E1DFDD" w:val="clear"/>
    </w:rPr>
  </w:style>
  <w:style w:type="character" w:styleId="22" w:customStyle="1">
    <w:name w:val="Неразрешенное упоминание2"/>
    <w:basedOn w:val="DefaultParagraphFont"/>
    <w:uiPriority w:val="99"/>
    <w:semiHidden/>
    <w:unhideWhenUsed/>
    <w:qFormat/>
    <w:rsid w:val="00f67de3"/>
    <w:rPr>
      <w:color w:val="605E5C"/>
      <w:shd w:fill="E1DFDD" w:val="clear"/>
    </w:rPr>
  </w:style>
  <w:style w:type="character" w:styleId="UnresolvedMention">
    <w:name w:val="Unresolved Mention"/>
    <w:basedOn w:val="DefaultParagraphFont"/>
    <w:uiPriority w:val="99"/>
    <w:semiHidden/>
    <w:unhideWhenUsed/>
    <w:qFormat/>
    <w:rsid w:val="001a7add"/>
    <w:rPr>
      <w:color w:val="605E5C"/>
      <w:shd w:fill="E1DFDD" w:val="clear"/>
    </w:rPr>
  </w:style>
  <w:style w:type="character" w:styleId="Researchdetailauthor" w:customStyle="1">
    <w:name w:val="research-detail-author"/>
    <w:basedOn w:val="DefaultParagraphFont"/>
    <w:qFormat/>
    <w:rsid w:val="001a7add"/>
    <w:rPr/>
  </w:style>
  <w:style w:type="character" w:styleId="Style16" w:customStyle="1">
    <w:name w:val="Выделение жирным"/>
    <w:qFormat/>
    <w:rPr>
      <w:b/>
      <w:bCs/>
    </w:rPr>
  </w:style>
  <w:style w:type="character" w:styleId="Articletitle" w:customStyle="1">
    <w:name w:val="articletitle"/>
    <w:basedOn w:val="DefaultParagraphFont"/>
    <w:qFormat/>
    <w:rsid w:val="00c51396"/>
    <w:rPr/>
  </w:style>
  <w:style w:type="character" w:styleId="Pubyear" w:customStyle="1">
    <w:name w:val="pubyear"/>
    <w:basedOn w:val="DefaultParagraphFont"/>
    <w:qFormat/>
    <w:rsid w:val="00c51396"/>
    <w:rPr/>
  </w:style>
  <w:style w:type="character" w:styleId="Vol" w:customStyle="1">
    <w:name w:val="vol"/>
    <w:basedOn w:val="DefaultParagraphFont"/>
    <w:qFormat/>
    <w:rsid w:val="00c51396"/>
    <w:rPr/>
  </w:style>
  <w:style w:type="character" w:styleId="Citedissue" w:customStyle="1">
    <w:name w:val="citedissue"/>
    <w:basedOn w:val="DefaultParagraphFont"/>
    <w:qFormat/>
    <w:rsid w:val="00c51396"/>
    <w:rPr/>
  </w:style>
  <w:style w:type="character" w:styleId="Pagefirst" w:customStyle="1">
    <w:name w:val="pagefirst"/>
    <w:basedOn w:val="DefaultParagraphFont"/>
    <w:qFormat/>
    <w:rsid w:val="009c51fc"/>
    <w:rPr/>
  </w:style>
  <w:style w:type="character" w:styleId="Pagelast" w:customStyle="1">
    <w:name w:val="pagelast"/>
    <w:basedOn w:val="DefaultParagraphFont"/>
    <w:qFormat/>
    <w:rsid w:val="009c51fc"/>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rsid w:val="001b256e"/>
    <w:pPr>
      <w:spacing w:lineRule="auto" w:line="240" w:before="0" w:after="0"/>
      <w:jc w:val="center"/>
    </w:pPr>
    <w:rPr>
      <w:rFonts w:ascii="Times New Roman" w:hAnsi="Times New Roman" w:eastAsia="Times New Roman"/>
      <w:b/>
      <w:sz w:val="28"/>
      <w:szCs w:val="20"/>
      <w:lang w:eastAsia="ru-RU"/>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Style22">
    <w:name w:val="Title"/>
    <w:basedOn w:val="Normal"/>
    <w:next w:val="Style18"/>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ListParagraph">
    <w:name w:val="List Paragraph"/>
    <w:basedOn w:val="Normal"/>
    <w:uiPriority w:val="34"/>
    <w:qFormat/>
    <w:rsid w:val="00b852cb"/>
    <w:pPr>
      <w:spacing w:before="0" w:after="200"/>
      <w:ind w:left="720" w:hanging="0"/>
      <w:contextualSpacing/>
    </w:pPr>
    <w:rPr/>
  </w:style>
  <w:style w:type="paragraph" w:styleId="Style23" w:customStyle="1">
    <w:name w:val="Верхний и нижний колонтитулы"/>
    <w:basedOn w:val="Normal"/>
    <w:qFormat/>
    <w:pPr/>
    <w:rPr/>
  </w:style>
  <w:style w:type="paragraph" w:styleId="Style24">
    <w:name w:val="Header"/>
    <w:basedOn w:val="Normal"/>
    <w:rsid w:val="00611504"/>
    <w:pPr>
      <w:tabs>
        <w:tab w:val="clear" w:pos="708"/>
        <w:tab w:val="center" w:pos="4153" w:leader="none"/>
        <w:tab w:val="right" w:pos="8306" w:leader="none"/>
      </w:tabs>
      <w:spacing w:lineRule="auto" w:line="240" w:before="0" w:after="0"/>
    </w:pPr>
    <w:rPr>
      <w:rFonts w:ascii="Times New Roman" w:hAnsi="Times New Roman" w:eastAsia="Times New Roman"/>
      <w:sz w:val="20"/>
      <w:szCs w:val="20"/>
      <w:lang w:eastAsia="ru-RU"/>
    </w:rPr>
  </w:style>
  <w:style w:type="paragraph" w:styleId="NormalWeb">
    <w:name w:val="Normal (Web)"/>
    <w:basedOn w:val="Normal"/>
    <w:uiPriority w:val="99"/>
    <w:qFormat/>
    <w:rsid w:val="00652fff"/>
    <w:pPr>
      <w:spacing w:lineRule="auto" w:line="240" w:beforeAutospacing="1" w:afterAutospacing="1"/>
    </w:pPr>
    <w:rPr>
      <w:rFonts w:ascii="Times New Roman" w:hAnsi="Times New Roman" w:eastAsia="Times New Roman"/>
      <w:sz w:val="24"/>
      <w:szCs w:val="24"/>
      <w:lang w:eastAsia="ru-RU"/>
    </w:rPr>
  </w:style>
  <w:style w:type="paragraph" w:styleId="HTMLPreformatted">
    <w:name w:val="HTML Preformatted"/>
    <w:basedOn w:val="Normal"/>
    <w:qFormat/>
    <w:rsid w:val="00f705fb"/>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u-RU"/>
    </w:rPr>
  </w:style>
  <w:style w:type="paragraph" w:styleId="BalloonText">
    <w:name w:val="Balloon Text"/>
    <w:basedOn w:val="Normal"/>
    <w:uiPriority w:val="99"/>
    <w:semiHidden/>
    <w:unhideWhenUsed/>
    <w:qFormat/>
    <w:rsid w:val="006a5cab"/>
    <w:pPr>
      <w:spacing w:lineRule="auto" w:line="240" w:before="0" w:after="0"/>
    </w:pPr>
    <w:rPr>
      <w:rFonts w:ascii="Tahoma" w:hAnsi="Tahoma" w:cs="Tahoma"/>
      <w:sz w:val="16"/>
      <w:szCs w:val="16"/>
    </w:rPr>
  </w:style>
  <w:style w:type="paragraph" w:styleId="Authlist" w:customStyle="1">
    <w:name w:val="auth_list"/>
    <w:basedOn w:val="Normal"/>
    <w:qFormat/>
    <w:rsid w:val="00215ad8"/>
    <w:pPr>
      <w:spacing w:lineRule="auto" w:line="240" w:beforeAutospacing="1" w:afterAutospacing="1"/>
    </w:pPr>
    <w:rPr>
      <w:rFonts w:ascii="Times New Roman" w:hAnsi="Times New Roman" w:eastAsia="Times New Roman"/>
      <w:sz w:val="24"/>
      <w:szCs w:val="24"/>
      <w:lang w:eastAsia="ru-RU"/>
    </w:rPr>
  </w:style>
  <w:style w:type="paragraph" w:styleId="Citation" w:customStyle="1">
    <w:name w:val="citation"/>
    <w:basedOn w:val="Normal"/>
    <w:qFormat/>
    <w:rsid w:val="00215ad8"/>
    <w:pPr>
      <w:spacing w:lineRule="auto" w:line="240" w:beforeAutospacing="1" w:afterAutospacing="1"/>
    </w:pPr>
    <w:rPr>
      <w:rFonts w:ascii="Times New Roman" w:hAnsi="Times New Roman" w:eastAsia="Times New Roman"/>
      <w:sz w:val="24"/>
      <w:szCs w:val="24"/>
      <w:lang w:eastAsia="ru-RU"/>
    </w:rPr>
  </w:style>
  <w:style w:type="paragraph" w:styleId="Novalegacyelistitem" w:customStyle="1">
    <w:name w:val="nova-legacy-e-list__item"/>
    <w:basedOn w:val="Normal"/>
    <w:qFormat/>
    <w:rsid w:val="001a7add"/>
    <w:pPr>
      <w:spacing w:lineRule="auto" w:line="240" w:beforeAutospacing="1" w:afterAutospacing="1"/>
    </w:pPr>
    <w:rPr>
      <w:rFonts w:ascii="Times New Roman" w:hAnsi="Times New Roman" w:eastAsia="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so.org/standard/69346.html" TargetMode="External"/><Relationship Id="rId3" Type="http://schemas.openxmlformats.org/officeDocument/2006/relationships/hyperlink" Target="http://dx.doi.org/10.18073/2358-4696/pajmt.v1n2p69-70" TargetMode="External"/><Relationship Id="rId4" Type="http://schemas.openxmlformats.org/officeDocument/2006/relationships/hyperlink" Target="http://dx.doi.org/10.2139/ssrn.4014104" TargetMode="External"/><Relationship Id="rId5" Type="http://schemas.openxmlformats.org/officeDocument/2006/relationships/hyperlink" Target="http://dx.doi.org/10.1007/978-3-031-19660-7_6" TargetMode="External"/><Relationship Id="rId6" Type="http://schemas.openxmlformats.org/officeDocument/2006/relationships/hyperlink" Target="http://dx.doi.org/10.1016/j.jtherbio.2022.103444" TargetMode="External"/><Relationship Id="rId7" Type="http://schemas.openxmlformats.org/officeDocument/2006/relationships/hyperlink" Target="http://dx.doi.org/10.1101/2020.12.22.20248691" TargetMode="External"/><Relationship Id="rId8" Type="http://schemas.openxmlformats.org/officeDocument/2006/relationships/hyperlink" Target="https://doi.org/10.1038/s41598-021-96900-9" TargetMode="External"/><Relationship Id="rId9" Type="http://schemas.openxmlformats.org/officeDocument/2006/relationships/hyperlink" Target="http://dx.doi.org/10.1093/eurheartj/ehab724.3040" TargetMode="External"/><Relationship Id="rId10" Type="http://schemas.openxmlformats.org/officeDocument/2006/relationships/hyperlink" Target="https://www.cdc.gov/coronavirus/2019-ncov/hcp/infection-control-recommendations.html" TargetMode="External"/><Relationship Id="rId11" Type="http://schemas.openxmlformats.org/officeDocument/2006/relationships/hyperlink" Target="https://www.cdc.gov/quarantine/air/reporting-deathsillness/definitions-symptoms-reportable-illnesses.html" TargetMode="External"/><Relationship Id="rId12" Type="http://schemas.openxmlformats.org/officeDocument/2006/relationships/hyperlink" Target="https://www.cdc.gov/coronavirus/2019-ncov/global-covid-19/migrationborder-health.html" TargetMode="External"/><Relationship Id="rId13" Type="http://schemas.openxmlformats.org/officeDocument/2006/relationships/hyperlink" Target="https://doi.org/10.1111/j.1365-2702.2010.03565.x" TargetMode="External"/><Relationship Id="rId14" Type="http://schemas.openxmlformats.org/officeDocument/2006/relationships/hyperlink" Target="http://dx.doi.org/10.1007/978-3-030-99112-8_3" TargetMode="External"/><Relationship Id="rId15" Type="http://schemas.openxmlformats.org/officeDocument/2006/relationships/hyperlink" Target="http://dx.doi.org/10.1109/INDUSCON51756.2021.9529913" TargetMode="External"/><Relationship Id="rId16" Type="http://schemas.openxmlformats.org/officeDocument/2006/relationships/hyperlink" Target="http://dx.doi.org/10.3390/machines10010043" TargetMode="External"/><Relationship Id="rId17" Type="http://schemas.openxmlformats.org/officeDocument/2006/relationships/hyperlink" Target="http://dx.doi.org/10.1109/INDUSCON51756.2021.9529913" TargetMode="External"/><Relationship Id="rId18" Type="http://schemas.openxmlformats.org/officeDocument/2006/relationships/hyperlink" Target="https://doi.org/10.1117/12.2253932" TargetMode="External"/><Relationship Id="rId19" Type="http://schemas.openxmlformats.org/officeDocument/2006/relationships/hyperlink" Target="https://doi.org/10.1186/s40249-023-01080-5" TargetMode="External"/><Relationship Id="rId20" Type="http://schemas.openxmlformats.org/officeDocument/2006/relationships/hyperlink" Target="https://www.fda.gov/" TargetMode="External"/><Relationship Id="rId21" Type="http://schemas.openxmlformats.org/officeDocument/2006/relationships/hyperlink" Target="https://www.fda.gov/regulatory-information/search-fda-guidance-documents/enforcement-policytelethermographic-systems-during-coronavirus-disease-2019-covid-19-public-health" TargetMode="External"/><Relationship Id="rId22" Type="http://schemas.openxmlformats.org/officeDocument/2006/relationships/hyperlink" Target="http://dx.doi.org/10.36418/syntax-literate.v7i9.13422" TargetMode="External"/><Relationship Id="rId23" Type="http://schemas.openxmlformats.org/officeDocument/2006/relationships/hyperlink" Target="https://dx.doi.org/10.18073/pajmt.2019.6.75-79" TargetMode="External"/><Relationship Id="rId24" Type="http://schemas.openxmlformats.org/officeDocument/2006/relationships/hyperlink" Target="https://doi.org/10.1016/j.cmpb.2015.08.009" TargetMode="External"/><Relationship Id="rId25" Type="http://schemas.openxmlformats.org/officeDocument/2006/relationships/hyperlink" Target="https://doi.org/10.1371/journal.pone.0203302" TargetMode="External"/><Relationship Id="rId26" Type="http://schemas.openxmlformats.org/officeDocument/2006/relationships/hyperlink" Target="http://dx.doi.org/10.3390/ijerph192416511" TargetMode="External"/><Relationship Id="rId27" Type="http://schemas.openxmlformats.org/officeDocument/2006/relationships/hyperlink" Target="http://dx.doi.org/10.1007/978-3-030-21886-7" TargetMode="External"/><Relationship Id="rId28" Type="http://schemas.openxmlformats.org/officeDocument/2006/relationships/hyperlink" Target="http://dx.doi.org/10.1002/jbio.202300486" TargetMode="External"/><Relationship Id="rId29" Type="http://schemas.openxmlformats.org/officeDocument/2006/relationships/hyperlink" Target="http://dx.doi.org/10.1002/jbio.202300486" TargetMode="External"/><Relationship Id="rId30" Type="http://schemas.openxmlformats.org/officeDocument/2006/relationships/hyperlink" Target="http://dx.doi.org/10.15585/mmwr.mm6908e1" TargetMode="External"/><Relationship Id="rId31" Type="http://schemas.openxmlformats.org/officeDocument/2006/relationships/hyperlink" Target="http://dx.doi.org/10.3346/jkms.2020.35.e389" TargetMode="External"/><Relationship Id="rId32" Type="http://schemas.openxmlformats.org/officeDocument/2006/relationships/hyperlink" Target="https://doi.org/10.3390/jcm10112301" TargetMode="External"/><Relationship Id="rId33" Type="http://schemas.openxmlformats.org/officeDocument/2006/relationships/hyperlink" Target="https://www.researchgate.net/profile/Scott-Adams-2?_sg%5B0%5D=CuTOliveBqZpvcXhB2WXhf2GNTWvjwfbxD7DXIzpm1a-YBenoCpxLwNULO64ze3ebb2cbpI.ZQ7RrsGfPMuhZRXLe7A-kbv3T7iylZR3_YQ5L7dU1wDywDxzxKaZxpDNaQlLpfJ4DxdmhPsZCGbYYpL9gaC-4Q&amp;_sg%5B1%5D=AlFe1u2itMXV_8Vplb47kx0aalHTve9zcH34o0DyLY-9wL_aEsLR3ph-acC9D0P1TtyB-Ak.0t45z5qGR2br6b0bagqkopmpvsYns9cHMz84b2riczGDlntFSUNzycusPmwBuIlkhn3yGSoMm8rT-d7a_qxJ7Q&amp;_tp=eyJjb250ZXh0Ijp7ImZpcnN0UGFnZSI6Il9kaXJlY3QiLCJwYWdlIjoicHVibGljYXRpb24iLCJwcmV2aW91c1BhZ2UiOiJob21lIiwicG9zaXRpb24iOiJwYWdlSGVhZGVyIn19" TargetMode="External"/><Relationship Id="rId34" Type="http://schemas.openxmlformats.org/officeDocument/2006/relationships/hyperlink" Target="https://www.researchgate.net/profile/Tracey-Bucknall?_sg%5B0%5D=CuTOliveBqZpvcXhB2WXhf2GNTWvjwfbxD7DXIzpm1a-YBenoCpxLwNULO64ze3ebb2cbpI.ZQ7RrsGfPMuhZRXLe7A-kbv3T7iylZR3_YQ5L7dU1wDywDxzxKaZxpDNaQlLpfJ4DxdmhPsZCGbYYpL9gaC-4Q&amp;_sg%5B1%5D=AlFe1u2itMXV_8Vplb47kx0aalHTve9zcH34o0DyLY-9wL_aEsLR3ph-acC9D0P1TtyB-Ak.0t45z5qGR2br6b0bagqkopmpvsYns9cHMz84b2riczGDlntFSUNzycusPmwBuIlkhn3yGSoMm8rT-d7a_qxJ7Q&amp;_tp=eyJjb250ZXh0Ijp7ImZpcnN0UGFnZSI6Il9kaXJlY3QiLCJwYWdlIjoicHVibGljYXRpb24iLCJwcmV2aW91c1BhZ2UiOiJob21lIiwicG9zaXRpb24iOiJwYWdlSGVhZGVyIn19" TargetMode="External"/><Relationship Id="rId35" Type="http://schemas.openxmlformats.org/officeDocument/2006/relationships/hyperlink" Target="https://www.researchgate.net/deref/http%3A%2F%2Fdx.doi.org%2F10.5151%2Fsbr2019-456?_sg%5B0%5D=kn8pgqSX9d0ZgCfIQLrHa62x9uAqtXR02swZM5CNOzJVFvRZ3emJn2r176ke8enFvuxQmrKYf3KVPEXg8G6-oQ5OIA.rMJLziRmWKK3ndcuVvzMmxOLY0ECLqa_GmYzZUc0VSmEugwiEWyXxYweX7NGjSGar0Hx6wiqmzj-VELFWHhu-g" TargetMode="External"/><Relationship Id="rId36" Type="http://schemas.openxmlformats.org/officeDocument/2006/relationships/hyperlink" Target="https://www.researchgate.net/deref/http%3A%2F%2Fdx.doi.org%2F10.1111%2FECI.13474?_sg%5B0%5D=f6t4bJQXaqiJ-9rUXhItatOBAQipvokfnaywvU-8O8maZQpqAo-tObXvE4RJxdVz1wgoL97_sot-mjFYg1bWnyVSgA.wSVDi6MWNAHRzPqC24BtuSMu0PTT_ZpUgsgjF9KmVnEbzVI44BGQlaYBF5SlqDytV8AuhwAep1Xj2EdXYU58KQ" TargetMode="External"/><Relationship Id="rId37" Type="http://schemas.openxmlformats.org/officeDocument/2006/relationships/hyperlink" Target="http://dx.doi.org/10.1117/12.2647127" TargetMode="External"/><Relationship Id="rId38" Type="http://schemas.openxmlformats.org/officeDocument/2006/relationships/hyperlink" Target="http://dx.doi.org/10.1016/j.sbsr.2022.100513" TargetMode="External"/><Relationship Id="rId39" Type="http://schemas.openxmlformats.org/officeDocument/2006/relationships/hyperlink" Target="https://www.researchgate.net/deref/http%3A%2F%2Fdx.doi.org%2F10.1142%2FS0219519405001370?_sg%5B0%5D=xZ0VQluKu91qb6GSurOzkexi9AJrVi4ZWkB0Kt_mO9eKz2jCiK6r_dTPK2iWtQFZ1XmLakAc0uHXjMVGw1JpulCVNQ.dMZY6WWLVa4UbABqmj8wHzpEsyWABkSXPsc_LTC5FAVjfKLrd-xRj6v2HlDhXI3d4aBzPLfNI-pzvrkXyYAVGA" TargetMode="External"/><Relationship Id="rId40" Type="http://schemas.openxmlformats.org/officeDocument/2006/relationships/hyperlink" Target="http://www.thermographie-infrarouge.fr/prevent-ebola-virus-with-ther mal-imaging-camera.php" TargetMode="External"/><Relationship Id="rId41" Type="http://schemas.openxmlformats.org/officeDocument/2006/relationships/hyperlink" Target="http://dx.doi.org/10.1007/s42600-023-00274-y" TargetMode="External"/><Relationship Id="rId42" Type="http://schemas.openxmlformats.org/officeDocument/2006/relationships/hyperlink" Target="http://dx.doi.org/10.1201/b12938-23" TargetMode="External"/><Relationship Id="rId43" Type="http://schemas.openxmlformats.org/officeDocument/2006/relationships/hyperlink" Target="http://dx.doi.org/10.1201/9781003245780-4" TargetMode="External"/><Relationship Id="rId44" Type="http://schemas.openxmlformats.org/officeDocument/2006/relationships/hyperlink" Target="http://dx.doi.org/10.1097/JOM.0000000000002245" TargetMode="External"/><Relationship Id="rId45" Type="http://schemas.openxmlformats.org/officeDocument/2006/relationships/hyperlink" Target="https://doi.org/10.1016/j.ijid.2017.01.007" TargetMode="External"/><Relationship Id="rId46" Type="http://schemas.openxmlformats.org/officeDocument/2006/relationships/hyperlink" Target="https://www.researchgate.net/deref/http%3A%2F%2Fdx.doi.org%2F10.5772%2Fintechopen.80652?_sg%5B0%5D=2hHUJmdbWfbewBo_Vd4_70r-BX9GX3bCzAJuXqx71uh_aDaYhBxOQ-8sS4KGVBeKjG_0WTDiRWOxd3DvsDpjXmLNAw.x1bAGEeRtY5ACvdf0CCG7a5LdYGJdY8bStKxorYlqhAKMM2Yv1C2aQa3D6yI63jR8nPYwzfKNL5FAq-8Za6FAg" TargetMode="External"/><Relationship Id="rId47" Type="http://schemas.openxmlformats.org/officeDocument/2006/relationships/hyperlink" Target="http://dx.doi.org/10.1016/j.ijid.2014.03.1398" TargetMode="External"/><Relationship Id="rId48" Type="http://schemas.openxmlformats.org/officeDocument/2006/relationships/hyperlink" Target="http://dx.doi.org/10.34117/bjdv7n12-367" TargetMode="External"/><Relationship Id="rId49" Type="http://schemas.openxmlformats.org/officeDocument/2006/relationships/hyperlink" Target="https://doi.org/10.3390/s23062945" TargetMode="External"/><Relationship Id="rId50" Type="http://schemas.openxmlformats.org/officeDocument/2006/relationships/hyperlink" Target="https://ipvm.com/reports/iec-fever" TargetMode="External"/><Relationship Id="rId51" Type="http://schemas.openxmlformats.org/officeDocument/2006/relationships/hyperlink" Target="http://dx.doi.org/10.1093/ofid/ofaa603" TargetMode="External"/><Relationship Id="rId52" Type="http://schemas.openxmlformats.org/officeDocument/2006/relationships/hyperlink" Target="https://doi.org/10.1117/12.538737" TargetMode="External"/><Relationship Id="rId53" Type="http://schemas.openxmlformats.org/officeDocument/2006/relationships/hyperlink" Target="http://dx.doi.org/10.1093/bjd/ljad120" TargetMode="External"/><Relationship Id="rId54" Type="http://schemas.openxmlformats.org/officeDocument/2006/relationships/numbering" Target="numbering.xml"/><Relationship Id="rId55" Type="http://schemas.openxmlformats.org/officeDocument/2006/relationships/fontTable" Target="fontTable.xml"/><Relationship Id="rId56" Type="http://schemas.openxmlformats.org/officeDocument/2006/relationships/settings" Target="settings.xml"/><Relationship Id="rId57" Type="http://schemas.openxmlformats.org/officeDocument/2006/relationships/theme" Target="theme/theme1.xml"/><Relationship Id="rId5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42C6B-3269-4DA5-A69E-CA2AB4394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TotalTime>
  <Application>LibreOffice/7.0.3.1$Windows_X86_64 LibreOffice_project/d7547858d014d4cf69878db179d326fc3483e082</Application>
  <Pages>13</Pages>
  <Words>6706</Words>
  <Characters>42758</Characters>
  <CharactersWithSpaces>49062</CharactersWithSpaces>
  <Paragraphs>219</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2021-03-25T11:43:00Z</dcterms:created>
  <dc:creator>lenovo</dc:creator>
  <dc:description/>
  <dc:language>ru-RU</dc:language>
  <cp:lastModifiedBy/>
  <dcterms:modified xsi:type="dcterms:W3CDTF">2024-03-12T15:15:10Z</dcterms:modified>
  <cp:revision>117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